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2D77" w14:textId="77777777" w:rsidR="005B4ABE" w:rsidRPr="002F18C8" w:rsidRDefault="005B4ABE" w:rsidP="00BE2280">
      <w:pPr>
        <w:spacing w:after="0" w:line="240" w:lineRule="auto"/>
        <w:jc w:val="right"/>
        <w:rPr>
          <w:rFonts w:ascii="Times New Roman" w:hAnsi="Times New Roman" w:cs="Times New Roman"/>
          <w:b/>
          <w:i/>
        </w:rPr>
      </w:pPr>
      <w:r w:rsidRPr="002F18C8">
        <w:rPr>
          <w:rFonts w:ascii="Times New Roman" w:hAnsi="Times New Roman" w:cs="Times New Roman"/>
          <w:b/>
          <w:i/>
        </w:rPr>
        <w:t>Załącznik nr 2 do ZO</w:t>
      </w:r>
    </w:p>
    <w:p w14:paraId="3ED84F21" w14:textId="615806B7" w:rsidR="00C97EAA" w:rsidRDefault="00023FA2" w:rsidP="00BE2280">
      <w:pPr>
        <w:spacing w:after="0" w:line="240" w:lineRule="auto"/>
        <w:jc w:val="center"/>
        <w:rPr>
          <w:rFonts w:ascii="Times New Roman" w:hAnsi="Times New Roman" w:cs="Times New Roman"/>
          <w:b/>
        </w:rPr>
      </w:pPr>
      <w:r w:rsidRPr="002F18C8">
        <w:rPr>
          <w:rFonts w:ascii="Times New Roman" w:hAnsi="Times New Roman" w:cs="Times New Roman"/>
          <w:b/>
        </w:rPr>
        <w:t>UMOWA</w:t>
      </w:r>
      <w:r w:rsidR="00D80F82" w:rsidRPr="002F18C8">
        <w:rPr>
          <w:rFonts w:ascii="Times New Roman" w:hAnsi="Times New Roman" w:cs="Times New Roman"/>
          <w:b/>
        </w:rPr>
        <w:t xml:space="preserve"> nr </w:t>
      </w:r>
      <w:r w:rsidR="00B91E3C">
        <w:rPr>
          <w:rFonts w:ascii="Times New Roman" w:hAnsi="Times New Roman" w:cs="Times New Roman"/>
          <w:b/>
        </w:rPr>
        <w:t>ZP/</w:t>
      </w:r>
      <w:r w:rsidR="00621981" w:rsidRPr="002F18C8">
        <w:rPr>
          <w:rFonts w:ascii="Times New Roman" w:hAnsi="Times New Roman" w:cs="Times New Roman"/>
          <w:b/>
        </w:rPr>
        <w:t>…</w:t>
      </w:r>
      <w:r w:rsidR="00B91E3C">
        <w:rPr>
          <w:rFonts w:ascii="Times New Roman" w:hAnsi="Times New Roman" w:cs="Times New Roman"/>
          <w:b/>
        </w:rPr>
        <w:t>/202</w:t>
      </w:r>
      <w:r w:rsidR="009B3F98">
        <w:rPr>
          <w:rFonts w:ascii="Times New Roman" w:hAnsi="Times New Roman" w:cs="Times New Roman"/>
          <w:b/>
        </w:rPr>
        <w:t>4</w:t>
      </w:r>
    </w:p>
    <w:p w14:paraId="16F30205" w14:textId="77777777" w:rsidR="002D629B" w:rsidRPr="002D629B" w:rsidRDefault="002D629B" w:rsidP="00BE2280">
      <w:pPr>
        <w:spacing w:after="0" w:line="240" w:lineRule="auto"/>
        <w:jc w:val="center"/>
        <w:rPr>
          <w:rFonts w:ascii="Times New Roman" w:hAnsi="Times New Roman" w:cs="Times New Roman"/>
          <w:b/>
        </w:rPr>
      </w:pPr>
    </w:p>
    <w:p w14:paraId="0B607E88" w14:textId="3FAFF847" w:rsidR="00C97EAA" w:rsidRPr="002F18C8" w:rsidRDefault="00584B9C" w:rsidP="00BE2280">
      <w:pPr>
        <w:spacing w:after="0" w:line="240" w:lineRule="auto"/>
        <w:rPr>
          <w:rFonts w:ascii="Times New Roman" w:hAnsi="Times New Roman" w:cs="Times New Roman"/>
        </w:rPr>
      </w:pPr>
      <w:r w:rsidRPr="002F18C8">
        <w:rPr>
          <w:rFonts w:ascii="Times New Roman" w:hAnsi="Times New Roman" w:cs="Times New Roman"/>
        </w:rPr>
        <w:t xml:space="preserve">zawarta </w:t>
      </w:r>
      <w:r w:rsidR="00621981" w:rsidRPr="002F18C8">
        <w:rPr>
          <w:rFonts w:ascii="Times New Roman" w:hAnsi="Times New Roman" w:cs="Times New Roman"/>
        </w:rPr>
        <w:t>…….</w:t>
      </w:r>
      <w:r w:rsidR="00B91E3C">
        <w:rPr>
          <w:rFonts w:ascii="Times New Roman" w:hAnsi="Times New Roman" w:cs="Times New Roman"/>
        </w:rPr>
        <w:t>202</w:t>
      </w:r>
      <w:r w:rsidR="009B3F98">
        <w:rPr>
          <w:rFonts w:ascii="Times New Roman" w:hAnsi="Times New Roman" w:cs="Times New Roman"/>
        </w:rPr>
        <w:t>4</w:t>
      </w:r>
      <w:r w:rsidR="00C97EAA" w:rsidRPr="002F18C8">
        <w:rPr>
          <w:rFonts w:ascii="Times New Roman" w:hAnsi="Times New Roman" w:cs="Times New Roman"/>
        </w:rPr>
        <w:t xml:space="preserve"> r. w Jaworzu pomiędzy :</w:t>
      </w:r>
    </w:p>
    <w:p w14:paraId="0FE2DD35" w14:textId="77777777" w:rsidR="00C97EAA" w:rsidRPr="002F18C8" w:rsidRDefault="00C97EAA" w:rsidP="00BE2280">
      <w:pPr>
        <w:pStyle w:val="Nagwek4"/>
        <w:numPr>
          <w:ilvl w:val="0"/>
          <w:numId w:val="0"/>
        </w:numPr>
        <w:tabs>
          <w:tab w:val="left" w:pos="0"/>
        </w:tabs>
        <w:rPr>
          <w:rFonts w:cs="Times New Roman"/>
          <w:b/>
          <w:i w:val="0"/>
          <w:sz w:val="22"/>
          <w:szCs w:val="22"/>
        </w:rPr>
      </w:pPr>
      <w:r w:rsidRPr="002F18C8">
        <w:rPr>
          <w:rFonts w:cs="Times New Roman"/>
          <w:b/>
          <w:i w:val="0"/>
          <w:sz w:val="22"/>
          <w:szCs w:val="22"/>
        </w:rPr>
        <w:t xml:space="preserve">Beskidzkim Zespołem Leczniczo-Rehabilitacyjnym  </w:t>
      </w:r>
    </w:p>
    <w:p w14:paraId="0D4CFDC5" w14:textId="77777777" w:rsidR="00C97EAA" w:rsidRPr="002F18C8" w:rsidRDefault="00C97EAA" w:rsidP="00BE2280">
      <w:pPr>
        <w:pStyle w:val="Nagwek4"/>
        <w:numPr>
          <w:ilvl w:val="0"/>
          <w:numId w:val="0"/>
        </w:numPr>
        <w:tabs>
          <w:tab w:val="left" w:pos="0"/>
        </w:tabs>
        <w:rPr>
          <w:rFonts w:cs="Times New Roman"/>
          <w:b/>
          <w:i w:val="0"/>
          <w:sz w:val="22"/>
          <w:szCs w:val="22"/>
        </w:rPr>
      </w:pPr>
      <w:r w:rsidRPr="002F18C8">
        <w:rPr>
          <w:rFonts w:cs="Times New Roman"/>
          <w:b/>
          <w:i w:val="0"/>
          <w:sz w:val="22"/>
          <w:szCs w:val="22"/>
        </w:rPr>
        <w:t xml:space="preserve">Szpitalem Opieki Długoterminowej w Jaworzu  </w:t>
      </w:r>
    </w:p>
    <w:p w14:paraId="5DB014EE" w14:textId="77777777" w:rsidR="00C97EAA" w:rsidRPr="002F18C8" w:rsidRDefault="00C97EAA" w:rsidP="00BE2280">
      <w:pPr>
        <w:spacing w:after="0" w:line="240" w:lineRule="auto"/>
        <w:rPr>
          <w:rFonts w:ascii="Times New Roman" w:hAnsi="Times New Roman" w:cs="Times New Roman"/>
        </w:rPr>
      </w:pPr>
      <w:r w:rsidRPr="002F18C8">
        <w:rPr>
          <w:rFonts w:ascii="Times New Roman" w:hAnsi="Times New Roman" w:cs="Times New Roman"/>
        </w:rPr>
        <w:t>43-384 Jaworze ul. Słoneczna 83</w:t>
      </w:r>
    </w:p>
    <w:p w14:paraId="471FC84D" w14:textId="77777777" w:rsidR="00C97EAA" w:rsidRPr="002F18C8" w:rsidRDefault="00C97EAA" w:rsidP="00BE2280">
      <w:pPr>
        <w:spacing w:after="0" w:line="240" w:lineRule="auto"/>
        <w:rPr>
          <w:rFonts w:ascii="Times New Roman" w:hAnsi="Times New Roman" w:cs="Times New Roman"/>
          <w:b/>
        </w:rPr>
      </w:pPr>
      <w:r w:rsidRPr="002F18C8">
        <w:rPr>
          <w:rFonts w:ascii="Times New Roman" w:hAnsi="Times New Roman" w:cs="Times New Roman"/>
          <w:b/>
        </w:rPr>
        <w:t xml:space="preserve">KRS 0000179093,          NIP 937-14-94-573,             REGON 000297603 </w:t>
      </w:r>
    </w:p>
    <w:p w14:paraId="295403A5" w14:textId="77777777" w:rsidR="00C97EAA" w:rsidRPr="002F18C8" w:rsidRDefault="00C97EAA" w:rsidP="00BE2280">
      <w:pPr>
        <w:spacing w:after="0" w:line="240" w:lineRule="auto"/>
        <w:rPr>
          <w:rFonts w:ascii="Times New Roman" w:hAnsi="Times New Roman" w:cs="Times New Roman"/>
        </w:rPr>
      </w:pPr>
      <w:r w:rsidRPr="002F18C8">
        <w:rPr>
          <w:rFonts w:ascii="Times New Roman" w:hAnsi="Times New Roman" w:cs="Times New Roman"/>
        </w:rPr>
        <w:t xml:space="preserve">reprezentowanym przez:            </w:t>
      </w:r>
    </w:p>
    <w:p w14:paraId="1161603B" w14:textId="01C813FB" w:rsidR="00275BF2" w:rsidRPr="00275BF2" w:rsidRDefault="009B3F98" w:rsidP="00275BF2">
      <w:pPr>
        <w:spacing w:after="0" w:line="240" w:lineRule="auto"/>
        <w:contextualSpacing/>
        <w:jc w:val="both"/>
        <w:textAlignment w:val="baseline"/>
        <w:rPr>
          <w:rFonts w:ascii="Times New Roman" w:eastAsia="Calibri" w:hAnsi="Times New Roman" w:cs="Times New Roman"/>
          <w:b/>
        </w:rPr>
      </w:pPr>
      <w:r>
        <w:rPr>
          <w:rFonts w:ascii="Times New Roman" w:eastAsia="Calibri" w:hAnsi="Times New Roman" w:cs="Times New Roman"/>
          <w:b/>
        </w:rPr>
        <w:t>mgr inż. Marka Koch - Dyrektora</w:t>
      </w:r>
    </w:p>
    <w:p w14:paraId="41BF4D1B" w14:textId="4423766E" w:rsidR="00C97EAA" w:rsidRPr="005C5C7E" w:rsidRDefault="00C97EAA" w:rsidP="00BE2280">
      <w:pPr>
        <w:suppressAutoHyphens/>
        <w:spacing w:after="0" w:line="240" w:lineRule="auto"/>
        <w:jc w:val="both"/>
        <w:rPr>
          <w:rFonts w:ascii="Times New Roman" w:eastAsia="Times New Roman" w:hAnsi="Times New Roman" w:cs="Tahoma"/>
          <w:b/>
          <w:lang w:eastAsia="ar-SA"/>
        </w:rPr>
      </w:pPr>
      <w:r w:rsidRPr="002F18C8">
        <w:rPr>
          <w:rFonts w:ascii="Times New Roman" w:hAnsi="Times New Roman" w:cs="Times New Roman"/>
        </w:rPr>
        <w:t>zwanym dalej „</w:t>
      </w:r>
      <w:r w:rsidR="00664DCF" w:rsidRPr="002F18C8">
        <w:rPr>
          <w:rFonts w:ascii="Times New Roman" w:hAnsi="Times New Roman" w:cs="Times New Roman"/>
          <w:b/>
        </w:rPr>
        <w:t>ZLECENIODAWCĄ</w:t>
      </w:r>
      <w:r w:rsidRPr="002F18C8">
        <w:rPr>
          <w:rFonts w:ascii="Times New Roman" w:hAnsi="Times New Roman" w:cs="Times New Roman"/>
          <w:b/>
        </w:rPr>
        <w:t>”</w:t>
      </w:r>
    </w:p>
    <w:p w14:paraId="22A5F531" w14:textId="77777777" w:rsidR="00275BF2" w:rsidRDefault="00275BF2" w:rsidP="00BE2280">
      <w:pPr>
        <w:pStyle w:val="Tekstpodstawowy"/>
        <w:jc w:val="both"/>
        <w:rPr>
          <w:rFonts w:cs="Times New Roman"/>
          <w:b w:val="0"/>
          <w:sz w:val="22"/>
          <w:szCs w:val="22"/>
          <w:u w:val="none"/>
        </w:rPr>
      </w:pPr>
    </w:p>
    <w:p w14:paraId="62FDD08F" w14:textId="70A91C0C" w:rsidR="00C97EAA" w:rsidRPr="002F18C8" w:rsidRDefault="00C97EAA" w:rsidP="00BE2280">
      <w:pPr>
        <w:pStyle w:val="Tekstpodstawowy"/>
        <w:jc w:val="both"/>
        <w:rPr>
          <w:rFonts w:cs="Times New Roman"/>
          <w:b w:val="0"/>
          <w:sz w:val="22"/>
          <w:szCs w:val="22"/>
          <w:u w:val="none"/>
        </w:rPr>
      </w:pPr>
      <w:r w:rsidRPr="002F18C8">
        <w:rPr>
          <w:rFonts w:cs="Times New Roman"/>
          <w:b w:val="0"/>
          <w:sz w:val="22"/>
          <w:szCs w:val="22"/>
          <w:u w:val="none"/>
        </w:rPr>
        <w:t>a</w:t>
      </w:r>
    </w:p>
    <w:p w14:paraId="3E36F04A" w14:textId="77777777" w:rsidR="00D93750" w:rsidRPr="002F18C8" w:rsidRDefault="00621981" w:rsidP="00BE2280">
      <w:pPr>
        <w:pStyle w:val="Default"/>
        <w:jc w:val="both"/>
        <w:rPr>
          <w:color w:val="auto"/>
          <w:sz w:val="22"/>
          <w:szCs w:val="22"/>
        </w:rPr>
      </w:pPr>
      <w:r w:rsidRPr="002F18C8">
        <w:rPr>
          <w:b/>
          <w:bCs/>
          <w:color w:val="auto"/>
          <w:sz w:val="22"/>
          <w:szCs w:val="22"/>
        </w:rPr>
        <w:t>…………………………………………</w:t>
      </w:r>
    </w:p>
    <w:p w14:paraId="5CAD27C3" w14:textId="7C2FF272" w:rsidR="00D93750" w:rsidRPr="002F18C8" w:rsidRDefault="00621981" w:rsidP="00BE2280">
      <w:pPr>
        <w:pStyle w:val="Default"/>
        <w:jc w:val="both"/>
        <w:rPr>
          <w:b/>
          <w:color w:val="auto"/>
          <w:sz w:val="22"/>
          <w:szCs w:val="22"/>
        </w:rPr>
      </w:pPr>
      <w:r w:rsidRPr="002F18C8">
        <w:rPr>
          <w:b/>
          <w:bCs/>
          <w:color w:val="auto"/>
          <w:sz w:val="22"/>
          <w:szCs w:val="22"/>
        </w:rPr>
        <w:t xml:space="preserve">KRS: ………………………  </w:t>
      </w:r>
      <w:r w:rsidR="00D93750" w:rsidRPr="002F18C8">
        <w:rPr>
          <w:b/>
          <w:bCs/>
          <w:color w:val="auto"/>
          <w:sz w:val="22"/>
          <w:szCs w:val="22"/>
        </w:rPr>
        <w:t xml:space="preserve">NIP: </w:t>
      </w:r>
      <w:r w:rsidRPr="002F18C8">
        <w:rPr>
          <w:b/>
          <w:color w:val="auto"/>
          <w:sz w:val="22"/>
          <w:szCs w:val="22"/>
        </w:rPr>
        <w:t xml:space="preserve">……………………… </w:t>
      </w:r>
      <w:r w:rsidR="00D93750" w:rsidRPr="002F18C8">
        <w:rPr>
          <w:b/>
          <w:bCs/>
          <w:color w:val="auto"/>
          <w:sz w:val="22"/>
          <w:szCs w:val="22"/>
        </w:rPr>
        <w:t xml:space="preserve">REGON: </w:t>
      </w:r>
      <w:r w:rsidRPr="002F18C8">
        <w:rPr>
          <w:b/>
          <w:color w:val="auto"/>
          <w:sz w:val="22"/>
          <w:szCs w:val="22"/>
        </w:rPr>
        <w:t>………………….</w:t>
      </w:r>
      <w:r w:rsidR="00D93750" w:rsidRPr="002F18C8">
        <w:rPr>
          <w:color w:val="auto"/>
          <w:sz w:val="22"/>
          <w:szCs w:val="22"/>
        </w:rPr>
        <w:t xml:space="preserve"> </w:t>
      </w:r>
    </w:p>
    <w:p w14:paraId="79DB5EB8" w14:textId="77777777" w:rsidR="00D93750" w:rsidRPr="002F18C8" w:rsidRDefault="00D93750" w:rsidP="00BE2280">
      <w:pPr>
        <w:pStyle w:val="Default"/>
        <w:jc w:val="both"/>
        <w:rPr>
          <w:color w:val="auto"/>
          <w:sz w:val="22"/>
          <w:szCs w:val="22"/>
        </w:rPr>
      </w:pPr>
      <w:r w:rsidRPr="002F18C8">
        <w:rPr>
          <w:color w:val="auto"/>
          <w:sz w:val="22"/>
          <w:szCs w:val="22"/>
        </w:rPr>
        <w:t xml:space="preserve">reprezentowana przez: </w:t>
      </w:r>
    </w:p>
    <w:p w14:paraId="6FCDB4D9" w14:textId="77777777" w:rsidR="00D93750" w:rsidRPr="002F18C8" w:rsidRDefault="00621981" w:rsidP="00BE2280">
      <w:pPr>
        <w:pStyle w:val="Default"/>
        <w:jc w:val="both"/>
        <w:rPr>
          <w:color w:val="auto"/>
          <w:sz w:val="22"/>
          <w:szCs w:val="22"/>
        </w:rPr>
      </w:pPr>
      <w:r w:rsidRPr="002F18C8">
        <w:rPr>
          <w:b/>
          <w:bCs/>
          <w:color w:val="auto"/>
          <w:sz w:val="22"/>
          <w:szCs w:val="22"/>
        </w:rPr>
        <w:t>…………………………..</w:t>
      </w:r>
    </w:p>
    <w:p w14:paraId="419FDA59" w14:textId="77777777" w:rsidR="00D93750" w:rsidRPr="002F18C8" w:rsidRDefault="00D93750" w:rsidP="00BE2280">
      <w:pPr>
        <w:spacing w:after="0" w:line="240" w:lineRule="auto"/>
        <w:jc w:val="both"/>
        <w:rPr>
          <w:rFonts w:ascii="Times New Roman" w:hAnsi="Times New Roman" w:cs="Times New Roman"/>
        </w:rPr>
      </w:pPr>
      <w:r w:rsidRPr="002F18C8">
        <w:rPr>
          <w:rFonts w:ascii="Times New Roman" w:hAnsi="Times New Roman" w:cs="Times New Roman"/>
        </w:rPr>
        <w:t>zwaną w dalszej treści umowy „</w:t>
      </w:r>
      <w:r w:rsidRPr="002F18C8">
        <w:rPr>
          <w:rFonts w:ascii="Times New Roman" w:hAnsi="Times New Roman" w:cs="Times New Roman"/>
          <w:b/>
        </w:rPr>
        <w:t>ZLECENIOBIORCĄ”.</w:t>
      </w:r>
    </w:p>
    <w:p w14:paraId="2C88695E" w14:textId="77777777" w:rsidR="008415EA" w:rsidRPr="002F18C8" w:rsidRDefault="008415EA" w:rsidP="00BE2280">
      <w:pPr>
        <w:spacing w:after="0" w:line="240" w:lineRule="auto"/>
        <w:rPr>
          <w:rFonts w:ascii="Times New Roman" w:hAnsi="Times New Roman" w:cs="Times New Roman"/>
        </w:rPr>
      </w:pPr>
    </w:p>
    <w:p w14:paraId="729FD2EC" w14:textId="5CDA4258" w:rsidR="008415EA" w:rsidRPr="00005872" w:rsidRDefault="00B91E3C" w:rsidP="00BE2280">
      <w:pPr>
        <w:autoSpaceDE w:val="0"/>
        <w:autoSpaceDN w:val="0"/>
        <w:adjustRightInd w:val="0"/>
        <w:spacing w:after="0" w:line="240" w:lineRule="auto"/>
        <w:jc w:val="both"/>
        <w:rPr>
          <w:rFonts w:ascii="Times New Roman" w:hAnsi="Times New Roman"/>
          <w:color w:val="000000"/>
        </w:rPr>
      </w:pPr>
      <w:r w:rsidRPr="00E14052">
        <w:rPr>
          <w:rFonts w:ascii="Times New Roman" w:hAnsi="Times New Roman"/>
          <w:color w:val="000000"/>
        </w:rPr>
        <w:t>Na podstawie art. 2 ust.1 pkt 1 ustawy z dnia 11 września 2019 r. Prawo zamówień publicznych (tekst jednolity Dz. U. 202</w:t>
      </w:r>
      <w:r w:rsidR="00155B20">
        <w:rPr>
          <w:rFonts w:ascii="Times New Roman" w:hAnsi="Times New Roman"/>
          <w:color w:val="000000"/>
        </w:rPr>
        <w:t>4</w:t>
      </w:r>
      <w:r w:rsidRPr="00E14052">
        <w:rPr>
          <w:rFonts w:ascii="Times New Roman" w:hAnsi="Times New Roman"/>
          <w:color w:val="000000"/>
        </w:rPr>
        <w:t xml:space="preserve">, poz. </w:t>
      </w:r>
      <w:r w:rsidR="00155B20">
        <w:rPr>
          <w:rFonts w:ascii="Times New Roman" w:hAnsi="Times New Roman"/>
          <w:color w:val="000000"/>
        </w:rPr>
        <w:t>1320</w:t>
      </w:r>
      <w:r w:rsidRPr="00E14052">
        <w:rPr>
          <w:rFonts w:ascii="Times New Roman" w:hAnsi="Times New Roman"/>
          <w:color w:val="000000"/>
        </w:rPr>
        <w:t>) po przeprowadzeniu</w:t>
      </w:r>
      <w:r w:rsidR="00262F6B">
        <w:rPr>
          <w:rFonts w:ascii="Times New Roman" w:hAnsi="Times New Roman"/>
          <w:color w:val="000000"/>
        </w:rPr>
        <w:t xml:space="preserve"> </w:t>
      </w:r>
      <w:r w:rsidRPr="00E14052">
        <w:rPr>
          <w:rFonts w:ascii="Times New Roman" w:hAnsi="Times New Roman"/>
          <w:color w:val="000000"/>
        </w:rPr>
        <w:t>postępowania nr</w:t>
      </w:r>
      <w:r w:rsidR="009174B6">
        <w:rPr>
          <w:rFonts w:ascii="Times New Roman" w:hAnsi="Times New Roman"/>
          <w:color w:val="000000"/>
        </w:rPr>
        <w:t> </w:t>
      </w:r>
      <w:r w:rsidR="00526681">
        <w:rPr>
          <w:rFonts w:ascii="Times New Roman" w:hAnsi="Times New Roman"/>
        </w:rPr>
        <w:t>ZP/BZLR/</w:t>
      </w:r>
      <w:r w:rsidR="00275BF2" w:rsidRPr="00155B20">
        <w:rPr>
          <w:rFonts w:ascii="Times New Roman" w:hAnsi="Times New Roman"/>
        </w:rPr>
        <w:t>00</w:t>
      </w:r>
      <w:r w:rsidR="00155B20" w:rsidRPr="00155B20">
        <w:rPr>
          <w:rFonts w:ascii="Times New Roman" w:hAnsi="Times New Roman"/>
        </w:rPr>
        <w:t>29</w:t>
      </w:r>
      <w:r w:rsidR="00526681" w:rsidRPr="00155B20">
        <w:rPr>
          <w:rFonts w:ascii="Times New Roman" w:hAnsi="Times New Roman"/>
        </w:rPr>
        <w:t>/202</w:t>
      </w:r>
      <w:r w:rsidR="00155B20" w:rsidRPr="00155B20">
        <w:rPr>
          <w:rFonts w:ascii="Times New Roman" w:hAnsi="Times New Roman"/>
        </w:rPr>
        <w:t>4</w:t>
      </w:r>
      <w:r w:rsidRPr="00155B20">
        <w:rPr>
          <w:rFonts w:ascii="Times New Roman" w:hAnsi="Times New Roman"/>
        </w:rPr>
        <w:t xml:space="preserve">, </w:t>
      </w:r>
      <w:r w:rsidRPr="00E14052">
        <w:rPr>
          <w:rFonts w:ascii="Times New Roman" w:hAnsi="Times New Roman"/>
          <w:color w:val="000000"/>
        </w:rPr>
        <w:t>Strony zawierają umowę o następującej treści:</w:t>
      </w:r>
    </w:p>
    <w:p w14:paraId="70A1634C" w14:textId="77777777" w:rsidR="00275BF2" w:rsidRDefault="00275BF2" w:rsidP="00BE2280">
      <w:pPr>
        <w:spacing w:after="0" w:line="240" w:lineRule="auto"/>
        <w:jc w:val="center"/>
        <w:rPr>
          <w:rFonts w:ascii="Times New Roman" w:hAnsi="Times New Roman" w:cs="Times New Roman"/>
          <w:b/>
          <w:bCs/>
        </w:rPr>
      </w:pPr>
    </w:p>
    <w:p w14:paraId="786B99EC" w14:textId="08F66C32" w:rsidR="001363E4" w:rsidRPr="002F18C8" w:rsidRDefault="001363E4" w:rsidP="00BE2280">
      <w:pPr>
        <w:spacing w:after="0" w:line="240" w:lineRule="auto"/>
        <w:jc w:val="center"/>
        <w:rPr>
          <w:rFonts w:ascii="Times New Roman" w:hAnsi="Times New Roman" w:cs="Times New Roman"/>
          <w:b/>
        </w:rPr>
      </w:pPr>
      <w:r w:rsidRPr="002F18C8">
        <w:rPr>
          <w:rFonts w:ascii="Times New Roman" w:hAnsi="Times New Roman" w:cs="Times New Roman"/>
          <w:b/>
          <w:bCs/>
        </w:rPr>
        <w:t>§1</w:t>
      </w:r>
    </w:p>
    <w:p w14:paraId="52FCEC0B" w14:textId="77777777" w:rsidR="008415EA" w:rsidRPr="002F18C8" w:rsidRDefault="00C97EAA" w:rsidP="00BE2280">
      <w:pPr>
        <w:spacing w:after="0" w:line="240" w:lineRule="auto"/>
        <w:jc w:val="center"/>
        <w:rPr>
          <w:rFonts w:ascii="Times New Roman" w:hAnsi="Times New Roman" w:cs="Times New Roman"/>
          <w:b/>
          <w:i/>
        </w:rPr>
      </w:pPr>
      <w:r w:rsidRPr="002F18C8">
        <w:rPr>
          <w:rFonts w:ascii="Times New Roman" w:hAnsi="Times New Roman" w:cs="Times New Roman"/>
          <w:b/>
          <w:i/>
        </w:rPr>
        <w:t>Przedmiot umowy</w:t>
      </w:r>
    </w:p>
    <w:p w14:paraId="4BF83ED5" w14:textId="77777777" w:rsidR="00D80F82" w:rsidRPr="002F18C8" w:rsidRDefault="00D80F82" w:rsidP="00BE2280">
      <w:pPr>
        <w:pStyle w:val="Akapitzlist"/>
        <w:numPr>
          <w:ilvl w:val="0"/>
          <w:numId w:val="14"/>
        </w:numPr>
        <w:spacing w:after="0" w:line="240" w:lineRule="auto"/>
        <w:ind w:left="426"/>
        <w:jc w:val="both"/>
        <w:rPr>
          <w:rFonts w:ascii="Times New Roman" w:hAnsi="Times New Roman" w:cs="Times New Roman"/>
        </w:rPr>
      </w:pPr>
      <w:r w:rsidRPr="002F18C8">
        <w:rPr>
          <w:rFonts w:ascii="Times New Roman" w:hAnsi="Times New Roman" w:cs="Times New Roman"/>
        </w:rPr>
        <w:t>Zleceniodawca powierza Zleceniobiorcy stałą obsługę prawną Zleceniodawcy, a Zleceniobiorca zobowiązuje się wykonywać zlecenie zgodnie z wymogami sztuki prawniczej oraz zasadami etyki zawodowej.</w:t>
      </w:r>
    </w:p>
    <w:p w14:paraId="0D8F4D3F" w14:textId="77777777" w:rsidR="00C97EAA" w:rsidRPr="002F18C8" w:rsidRDefault="00D80F82" w:rsidP="00BE2280">
      <w:pPr>
        <w:pStyle w:val="Akapitzlist"/>
        <w:numPr>
          <w:ilvl w:val="0"/>
          <w:numId w:val="14"/>
        </w:numPr>
        <w:spacing w:after="0" w:line="240" w:lineRule="auto"/>
        <w:ind w:left="426"/>
        <w:jc w:val="both"/>
        <w:rPr>
          <w:rFonts w:ascii="Times New Roman" w:hAnsi="Times New Roman" w:cs="Times New Roman"/>
        </w:rPr>
      </w:pPr>
      <w:r w:rsidRPr="002F18C8">
        <w:rPr>
          <w:rFonts w:ascii="Times New Roman" w:hAnsi="Times New Roman" w:cs="Times New Roman"/>
        </w:rPr>
        <w:t>Wszelkie informacje uzyskane przez Zleceniobiorcę przy wyk</w:t>
      </w:r>
      <w:r w:rsidR="00BB1F36" w:rsidRPr="002F18C8">
        <w:rPr>
          <w:rFonts w:ascii="Times New Roman" w:hAnsi="Times New Roman" w:cs="Times New Roman"/>
        </w:rPr>
        <w:t>onywaniu czynności związanych z </w:t>
      </w:r>
      <w:r w:rsidRPr="002F18C8">
        <w:rPr>
          <w:rFonts w:ascii="Times New Roman" w:hAnsi="Times New Roman" w:cs="Times New Roman"/>
        </w:rPr>
        <w:t>realizacją postanowień niniejszej umowy, a dotyczące Zl</w:t>
      </w:r>
      <w:r w:rsidR="000A18BB" w:rsidRPr="002F18C8">
        <w:rPr>
          <w:rFonts w:ascii="Times New Roman" w:hAnsi="Times New Roman" w:cs="Times New Roman"/>
        </w:rPr>
        <w:t>eceniodawcy, zobowiązuje się on </w:t>
      </w:r>
      <w:r w:rsidRPr="002F18C8">
        <w:rPr>
          <w:rFonts w:ascii="Times New Roman" w:hAnsi="Times New Roman" w:cs="Times New Roman"/>
        </w:rPr>
        <w:t>traktować jako poufne i nie udostępniać ich osobom trzecim bez wyraźnej zgody Zleceniodawcy. Nie dotyczy to informacji powszechnie dostępnych lub gdy o udzielenie takich informacji wystąpią uprawnione podmioty.</w:t>
      </w:r>
    </w:p>
    <w:p w14:paraId="1E141EE5" w14:textId="21EA6A7C" w:rsidR="001A594E" w:rsidRPr="00D26B24" w:rsidRDefault="00C425A7" w:rsidP="00BE2280">
      <w:pPr>
        <w:pStyle w:val="Akapitzlist"/>
        <w:numPr>
          <w:ilvl w:val="0"/>
          <w:numId w:val="14"/>
        </w:numPr>
        <w:spacing w:after="0" w:line="240" w:lineRule="auto"/>
        <w:ind w:left="426"/>
        <w:jc w:val="both"/>
        <w:rPr>
          <w:rFonts w:ascii="Times New Roman" w:hAnsi="Times New Roman" w:cs="Times New Roman"/>
          <w:color w:val="FF0000"/>
        </w:rPr>
      </w:pPr>
      <w:r w:rsidRPr="002F18C8">
        <w:rPr>
          <w:rFonts w:ascii="Times New Roman" w:hAnsi="Times New Roman" w:cs="Times New Roman"/>
        </w:rPr>
        <w:t xml:space="preserve">Zleceniobiorca oświadcza, że dysponuje odpowiednimi uprawnieniami oraz kwalifikacjami zgodnymi </w:t>
      </w:r>
      <w:r w:rsidRPr="00594FFE">
        <w:rPr>
          <w:rFonts w:ascii="Times New Roman" w:hAnsi="Times New Roman" w:cs="Times New Roman"/>
        </w:rPr>
        <w:t>z przepisami z dnia 6 lipca 1982 r. o radcach prawnych (Dz. U. z 202</w:t>
      </w:r>
      <w:r w:rsidR="00594FFE" w:rsidRPr="00594FFE">
        <w:rPr>
          <w:rFonts w:ascii="Times New Roman" w:hAnsi="Times New Roman" w:cs="Times New Roman"/>
        </w:rPr>
        <w:t>4</w:t>
      </w:r>
      <w:r w:rsidRPr="00594FFE">
        <w:rPr>
          <w:rFonts w:ascii="Times New Roman" w:hAnsi="Times New Roman" w:cs="Times New Roman"/>
        </w:rPr>
        <w:t xml:space="preserve"> r., poz. </w:t>
      </w:r>
      <w:r w:rsidR="00594FFE" w:rsidRPr="00594FFE">
        <w:rPr>
          <w:rFonts w:ascii="Times New Roman" w:hAnsi="Times New Roman" w:cs="Times New Roman"/>
        </w:rPr>
        <w:t>499</w:t>
      </w:r>
      <w:r w:rsidRPr="00594FFE">
        <w:rPr>
          <w:rFonts w:ascii="Times New Roman" w:hAnsi="Times New Roman" w:cs="Times New Roman"/>
        </w:rPr>
        <w:t>) oraz ustawą z dnia 26 maja 1982 r. Pr</w:t>
      </w:r>
      <w:r w:rsidR="00005872" w:rsidRPr="00594FFE">
        <w:rPr>
          <w:rFonts w:ascii="Times New Roman" w:hAnsi="Times New Roman" w:cs="Times New Roman"/>
        </w:rPr>
        <w:t>awo o adwokaturze (Dz. U. z 202</w:t>
      </w:r>
      <w:r w:rsidR="00CE7D9F" w:rsidRPr="00594FFE">
        <w:rPr>
          <w:rFonts w:ascii="Times New Roman" w:hAnsi="Times New Roman" w:cs="Times New Roman"/>
        </w:rPr>
        <w:t>2</w:t>
      </w:r>
      <w:r w:rsidR="00005872" w:rsidRPr="00594FFE">
        <w:rPr>
          <w:rFonts w:ascii="Times New Roman" w:hAnsi="Times New Roman" w:cs="Times New Roman"/>
        </w:rPr>
        <w:t xml:space="preserve"> r., poz. 1</w:t>
      </w:r>
      <w:r w:rsidR="00CE7D9F" w:rsidRPr="00594FFE">
        <w:rPr>
          <w:rFonts w:ascii="Times New Roman" w:hAnsi="Times New Roman" w:cs="Times New Roman"/>
        </w:rPr>
        <w:t>184</w:t>
      </w:r>
      <w:r w:rsidRPr="00594FFE">
        <w:rPr>
          <w:rFonts w:ascii="Times New Roman" w:hAnsi="Times New Roman" w:cs="Times New Roman"/>
        </w:rPr>
        <w:t xml:space="preserve"> z późn. zm.).</w:t>
      </w:r>
      <w:bookmarkStart w:id="0" w:name="bookmark1"/>
    </w:p>
    <w:p w14:paraId="04F1E92C" w14:textId="77777777" w:rsidR="00D80F82" w:rsidRPr="002F18C8" w:rsidRDefault="00D80F82" w:rsidP="00BE2280">
      <w:pPr>
        <w:spacing w:after="0" w:line="240" w:lineRule="auto"/>
        <w:jc w:val="center"/>
        <w:rPr>
          <w:rFonts w:ascii="Times New Roman" w:hAnsi="Times New Roman" w:cs="Times New Roman"/>
          <w:b/>
          <w:bCs/>
        </w:rPr>
      </w:pPr>
      <w:r w:rsidRPr="002F18C8">
        <w:rPr>
          <w:rFonts w:ascii="Times New Roman" w:hAnsi="Times New Roman" w:cs="Times New Roman"/>
          <w:b/>
          <w:bCs/>
        </w:rPr>
        <w:t>§2</w:t>
      </w:r>
      <w:bookmarkEnd w:id="0"/>
    </w:p>
    <w:p w14:paraId="4F8AF661" w14:textId="77777777" w:rsidR="005346E0" w:rsidRPr="002F18C8" w:rsidRDefault="00527982" w:rsidP="00BE2280">
      <w:pPr>
        <w:spacing w:after="0" w:line="240" w:lineRule="auto"/>
        <w:jc w:val="center"/>
        <w:rPr>
          <w:rFonts w:ascii="Times New Roman" w:hAnsi="Times New Roman" w:cs="Times New Roman"/>
          <w:b/>
          <w:i/>
        </w:rPr>
      </w:pPr>
      <w:r w:rsidRPr="002F18C8">
        <w:rPr>
          <w:rFonts w:ascii="Times New Roman" w:hAnsi="Times New Roman" w:cs="Times New Roman"/>
          <w:b/>
          <w:i/>
        </w:rPr>
        <w:t>Uszczegółowienie przedmiotu umowy</w:t>
      </w:r>
    </w:p>
    <w:p w14:paraId="211AC653" w14:textId="77777777" w:rsidR="00D80F82" w:rsidRPr="002F18C8" w:rsidRDefault="00D80F82" w:rsidP="00BE2280">
      <w:pPr>
        <w:pStyle w:val="Akapitzlist"/>
        <w:numPr>
          <w:ilvl w:val="0"/>
          <w:numId w:val="5"/>
        </w:numPr>
        <w:spacing w:after="0" w:line="240" w:lineRule="auto"/>
        <w:ind w:left="426"/>
        <w:jc w:val="both"/>
        <w:rPr>
          <w:rFonts w:ascii="Times New Roman" w:hAnsi="Times New Roman" w:cs="Times New Roman"/>
        </w:rPr>
      </w:pPr>
      <w:r w:rsidRPr="002F18C8">
        <w:rPr>
          <w:rFonts w:ascii="Times New Roman" w:hAnsi="Times New Roman" w:cs="Times New Roman"/>
        </w:rPr>
        <w:t>W szczególności niniejsze zlecenie obejmuje świadczenie przez Zleceniobiorcę na rzecz Zleceniodawcy pomocy prawnej w następującym zakresie:</w:t>
      </w:r>
    </w:p>
    <w:p w14:paraId="1B3724E3" w14:textId="77777777" w:rsidR="00D80F82" w:rsidRPr="002F18C8" w:rsidRDefault="00D80F82" w:rsidP="00BE2280">
      <w:pPr>
        <w:pStyle w:val="Akapitzlist"/>
        <w:numPr>
          <w:ilvl w:val="0"/>
          <w:numId w:val="15"/>
        </w:numPr>
        <w:spacing w:after="0" w:line="240" w:lineRule="auto"/>
        <w:ind w:left="709"/>
        <w:jc w:val="both"/>
        <w:rPr>
          <w:rFonts w:ascii="Times New Roman" w:hAnsi="Times New Roman" w:cs="Times New Roman"/>
        </w:rPr>
      </w:pPr>
      <w:r w:rsidRPr="002F18C8">
        <w:rPr>
          <w:rFonts w:ascii="Times New Roman" w:hAnsi="Times New Roman" w:cs="Times New Roman"/>
        </w:rPr>
        <w:t>przygotowywanie projektów umów, p</w:t>
      </w:r>
      <w:r w:rsidR="00EE4D9F" w:rsidRPr="002F18C8">
        <w:rPr>
          <w:rFonts w:ascii="Times New Roman" w:hAnsi="Times New Roman" w:cs="Times New Roman"/>
        </w:rPr>
        <w:t>ism i innych regulacji prawnych;</w:t>
      </w:r>
    </w:p>
    <w:p w14:paraId="2D8EDDED" w14:textId="77777777" w:rsidR="00D80F82" w:rsidRPr="002F18C8" w:rsidRDefault="00D80F82" w:rsidP="00BE2280">
      <w:pPr>
        <w:pStyle w:val="Akapitzlist"/>
        <w:numPr>
          <w:ilvl w:val="0"/>
          <w:numId w:val="15"/>
        </w:numPr>
        <w:spacing w:after="0" w:line="240" w:lineRule="auto"/>
        <w:ind w:left="709"/>
        <w:jc w:val="both"/>
        <w:rPr>
          <w:rFonts w:ascii="Times New Roman" w:hAnsi="Times New Roman" w:cs="Times New Roman"/>
        </w:rPr>
      </w:pPr>
      <w:r w:rsidRPr="002F18C8">
        <w:rPr>
          <w:rFonts w:ascii="Times New Roman" w:hAnsi="Times New Roman" w:cs="Times New Roman"/>
        </w:rPr>
        <w:t xml:space="preserve">opiniowanie przedstawionych przez Zleceniodawcę projektów umów, </w:t>
      </w:r>
      <w:r w:rsidR="00EE4D9F" w:rsidRPr="002F18C8">
        <w:rPr>
          <w:rFonts w:ascii="Times New Roman" w:hAnsi="Times New Roman" w:cs="Times New Roman"/>
        </w:rPr>
        <w:t>pism oraz innych aktów prawnych;</w:t>
      </w:r>
    </w:p>
    <w:p w14:paraId="5CE48F2F" w14:textId="77777777" w:rsidR="00D80F82" w:rsidRPr="002F18C8" w:rsidRDefault="00D80F82" w:rsidP="00BE2280">
      <w:pPr>
        <w:pStyle w:val="Akapitzlist"/>
        <w:numPr>
          <w:ilvl w:val="0"/>
          <w:numId w:val="15"/>
        </w:numPr>
        <w:spacing w:after="0" w:line="240" w:lineRule="auto"/>
        <w:ind w:left="709"/>
        <w:jc w:val="both"/>
        <w:rPr>
          <w:rFonts w:ascii="Times New Roman" w:hAnsi="Times New Roman" w:cs="Times New Roman"/>
        </w:rPr>
      </w:pPr>
      <w:r w:rsidRPr="002F18C8">
        <w:rPr>
          <w:rFonts w:ascii="Times New Roman" w:hAnsi="Times New Roman" w:cs="Times New Roman"/>
        </w:rPr>
        <w:t>udzielanie porad praw</w:t>
      </w:r>
      <w:r w:rsidR="00EE4D9F" w:rsidRPr="002F18C8">
        <w:rPr>
          <w:rFonts w:ascii="Times New Roman" w:hAnsi="Times New Roman" w:cs="Times New Roman"/>
        </w:rPr>
        <w:t>nych (ustnie i na piśmie);</w:t>
      </w:r>
    </w:p>
    <w:p w14:paraId="4755DFDB" w14:textId="77777777" w:rsidR="00D80F82" w:rsidRPr="002F18C8" w:rsidRDefault="00D80F82" w:rsidP="00BE2280">
      <w:pPr>
        <w:pStyle w:val="Akapitzlist"/>
        <w:numPr>
          <w:ilvl w:val="0"/>
          <w:numId w:val="15"/>
        </w:numPr>
        <w:spacing w:after="0" w:line="240" w:lineRule="auto"/>
        <w:ind w:left="709"/>
        <w:jc w:val="both"/>
        <w:rPr>
          <w:rFonts w:ascii="Times New Roman" w:hAnsi="Times New Roman" w:cs="Times New Roman"/>
        </w:rPr>
      </w:pPr>
      <w:r w:rsidRPr="002F18C8">
        <w:rPr>
          <w:rFonts w:ascii="Times New Roman" w:hAnsi="Times New Roman" w:cs="Times New Roman"/>
        </w:rPr>
        <w:t>sporządzanie pisemnych opinii prawnych stosownie do przedkładanych pytań (wątpliwości)</w:t>
      </w:r>
      <w:r w:rsidR="00EE4D9F" w:rsidRPr="002F18C8">
        <w:rPr>
          <w:rFonts w:ascii="Times New Roman" w:hAnsi="Times New Roman" w:cs="Times New Roman"/>
        </w:rPr>
        <w:t>;</w:t>
      </w:r>
    </w:p>
    <w:p w14:paraId="4479AFF9" w14:textId="15873460" w:rsidR="00D80F82" w:rsidRPr="002F18C8" w:rsidRDefault="00D80F82" w:rsidP="00BE2280">
      <w:pPr>
        <w:pStyle w:val="Akapitzlist"/>
        <w:numPr>
          <w:ilvl w:val="0"/>
          <w:numId w:val="15"/>
        </w:numPr>
        <w:spacing w:after="0" w:line="240" w:lineRule="auto"/>
        <w:ind w:left="709"/>
        <w:jc w:val="both"/>
        <w:rPr>
          <w:rFonts w:ascii="Times New Roman" w:hAnsi="Times New Roman" w:cs="Times New Roman"/>
        </w:rPr>
      </w:pPr>
      <w:r w:rsidRPr="002F18C8">
        <w:rPr>
          <w:rFonts w:ascii="Times New Roman" w:hAnsi="Times New Roman" w:cs="Times New Roman"/>
        </w:rPr>
        <w:t>przygotowywanie</w:t>
      </w:r>
      <w:r w:rsidR="00B247DD">
        <w:rPr>
          <w:rFonts w:ascii="Times New Roman" w:hAnsi="Times New Roman" w:cs="Times New Roman"/>
        </w:rPr>
        <w:t xml:space="preserve"> </w:t>
      </w:r>
      <w:r w:rsidRPr="002F18C8">
        <w:rPr>
          <w:rFonts w:ascii="Times New Roman" w:hAnsi="Times New Roman" w:cs="Times New Roman"/>
        </w:rPr>
        <w:t>(opiniowanie) innych pism związanych z bieżący</w:t>
      </w:r>
      <w:r w:rsidR="00EE4D9F" w:rsidRPr="002F18C8">
        <w:rPr>
          <w:rFonts w:ascii="Times New Roman" w:hAnsi="Times New Roman" w:cs="Times New Roman"/>
        </w:rPr>
        <w:t>m funkcjonowaniem Zleceniodawcy;</w:t>
      </w:r>
    </w:p>
    <w:p w14:paraId="0B60AE04" w14:textId="77777777" w:rsidR="00D80F82" w:rsidRPr="002F18C8" w:rsidRDefault="00D80F82" w:rsidP="00BE2280">
      <w:pPr>
        <w:pStyle w:val="Akapitzlist"/>
        <w:numPr>
          <w:ilvl w:val="0"/>
          <w:numId w:val="15"/>
        </w:numPr>
        <w:spacing w:after="0" w:line="240" w:lineRule="auto"/>
        <w:ind w:left="709"/>
        <w:jc w:val="both"/>
        <w:rPr>
          <w:rFonts w:ascii="Times New Roman" w:hAnsi="Times New Roman" w:cs="Times New Roman"/>
        </w:rPr>
      </w:pPr>
      <w:r w:rsidRPr="002F18C8">
        <w:rPr>
          <w:rFonts w:ascii="Times New Roman" w:hAnsi="Times New Roman" w:cs="Times New Roman"/>
        </w:rPr>
        <w:t>występowanie w imieniu Zleceniodawcy w postępowaniu administracyjnym i sądowo- administracyjnym oraz w postępo</w:t>
      </w:r>
      <w:r w:rsidR="00EE4D9F" w:rsidRPr="002F18C8">
        <w:rPr>
          <w:rFonts w:ascii="Times New Roman" w:hAnsi="Times New Roman" w:cs="Times New Roman"/>
        </w:rPr>
        <w:t>waniu przed sądami powszechnymi;</w:t>
      </w:r>
    </w:p>
    <w:p w14:paraId="170078AB" w14:textId="77777777" w:rsidR="00D80F82" w:rsidRPr="002F18C8" w:rsidRDefault="00D80F82" w:rsidP="00BE2280">
      <w:pPr>
        <w:pStyle w:val="Akapitzlist"/>
        <w:numPr>
          <w:ilvl w:val="0"/>
          <w:numId w:val="15"/>
        </w:numPr>
        <w:spacing w:after="0" w:line="240" w:lineRule="auto"/>
        <w:ind w:left="709"/>
        <w:jc w:val="both"/>
        <w:rPr>
          <w:rFonts w:ascii="Times New Roman" w:hAnsi="Times New Roman" w:cs="Times New Roman"/>
        </w:rPr>
      </w:pPr>
      <w:r w:rsidRPr="002F18C8">
        <w:rPr>
          <w:rFonts w:ascii="Times New Roman" w:hAnsi="Times New Roman" w:cs="Times New Roman"/>
        </w:rPr>
        <w:t>udział w negocjacjach oraz w innych spotkaniach, w których konieczne jest uczestnictwo rad</w:t>
      </w:r>
      <w:r w:rsidR="00621981" w:rsidRPr="002F18C8">
        <w:rPr>
          <w:rFonts w:ascii="Times New Roman" w:hAnsi="Times New Roman" w:cs="Times New Roman"/>
        </w:rPr>
        <w:t>c</w:t>
      </w:r>
      <w:r w:rsidRPr="002F18C8">
        <w:rPr>
          <w:rFonts w:ascii="Times New Roman" w:hAnsi="Times New Roman" w:cs="Times New Roman"/>
        </w:rPr>
        <w:t>y prawnego.</w:t>
      </w:r>
    </w:p>
    <w:p w14:paraId="0821E7DB" w14:textId="77777777" w:rsidR="005346E0" w:rsidRPr="002F18C8" w:rsidRDefault="00D80F82" w:rsidP="00BE2280">
      <w:pPr>
        <w:pStyle w:val="Akapitzlist"/>
        <w:numPr>
          <w:ilvl w:val="0"/>
          <w:numId w:val="17"/>
        </w:numPr>
        <w:spacing w:after="0" w:line="240" w:lineRule="auto"/>
        <w:ind w:left="426"/>
        <w:jc w:val="both"/>
        <w:rPr>
          <w:rFonts w:ascii="Times New Roman" w:hAnsi="Times New Roman" w:cs="Times New Roman"/>
        </w:rPr>
      </w:pPr>
      <w:r w:rsidRPr="002F18C8">
        <w:rPr>
          <w:rFonts w:ascii="Times New Roman" w:hAnsi="Times New Roman" w:cs="Times New Roman"/>
        </w:rPr>
        <w:t>Wymiar świadczonej przez Zleceniobiorcę pomocy prawnej n</w:t>
      </w:r>
      <w:r w:rsidR="00ED43AD" w:rsidRPr="002F18C8">
        <w:rPr>
          <w:rFonts w:ascii="Times New Roman" w:hAnsi="Times New Roman" w:cs="Times New Roman"/>
        </w:rPr>
        <w:t xml:space="preserve">a podstawie niniejszej umowy </w:t>
      </w:r>
      <w:r w:rsidRPr="002F18C8">
        <w:rPr>
          <w:rFonts w:ascii="Times New Roman" w:hAnsi="Times New Roman" w:cs="Times New Roman"/>
        </w:rPr>
        <w:t>będzie następujący:</w:t>
      </w:r>
    </w:p>
    <w:p w14:paraId="17C864B9" w14:textId="77777777" w:rsidR="00D80F82" w:rsidRPr="002F18C8" w:rsidRDefault="00D80F82" w:rsidP="00BE2280">
      <w:pPr>
        <w:pStyle w:val="Akapitzlist"/>
        <w:numPr>
          <w:ilvl w:val="0"/>
          <w:numId w:val="18"/>
        </w:numPr>
        <w:spacing w:after="0" w:line="240" w:lineRule="auto"/>
        <w:ind w:left="709"/>
        <w:jc w:val="both"/>
        <w:rPr>
          <w:rFonts w:ascii="Times New Roman" w:hAnsi="Times New Roman" w:cs="Times New Roman"/>
        </w:rPr>
      </w:pPr>
      <w:r w:rsidRPr="002F18C8">
        <w:rPr>
          <w:rFonts w:ascii="Times New Roman" w:hAnsi="Times New Roman" w:cs="Times New Roman"/>
        </w:rPr>
        <w:t>4 godziny dyżuru w siedzibie Zlec</w:t>
      </w:r>
      <w:r w:rsidR="00EE4D9F" w:rsidRPr="002F18C8">
        <w:rPr>
          <w:rFonts w:ascii="Times New Roman" w:hAnsi="Times New Roman" w:cs="Times New Roman"/>
        </w:rPr>
        <w:t>eniodawcy - raz na dwa tygodnie;</w:t>
      </w:r>
    </w:p>
    <w:p w14:paraId="7DCCCE77" w14:textId="77777777" w:rsidR="00D80F82" w:rsidRPr="002F18C8" w:rsidRDefault="00D80F82" w:rsidP="00BE2280">
      <w:pPr>
        <w:pStyle w:val="Akapitzlist"/>
        <w:numPr>
          <w:ilvl w:val="0"/>
          <w:numId w:val="18"/>
        </w:numPr>
        <w:spacing w:after="0" w:line="240" w:lineRule="auto"/>
        <w:ind w:left="709"/>
        <w:jc w:val="both"/>
        <w:rPr>
          <w:rFonts w:ascii="Times New Roman" w:hAnsi="Times New Roman" w:cs="Times New Roman"/>
        </w:rPr>
      </w:pPr>
      <w:r w:rsidRPr="002F18C8">
        <w:rPr>
          <w:rFonts w:ascii="Times New Roman" w:hAnsi="Times New Roman" w:cs="Times New Roman"/>
        </w:rPr>
        <w:lastRenderedPageBreak/>
        <w:t>obsługa prawna w biurze Zleceniobiorcy na podstawie zleceń telefonicznych, faksowych, internetowych - stosownie do potrzeb Zleceniodawcy.</w:t>
      </w:r>
    </w:p>
    <w:p w14:paraId="3519B373" w14:textId="77777777" w:rsidR="00C97EAA" w:rsidRPr="002F18C8" w:rsidRDefault="00D80F82" w:rsidP="00BE2280">
      <w:pPr>
        <w:pStyle w:val="Akapitzlist"/>
        <w:numPr>
          <w:ilvl w:val="0"/>
          <w:numId w:val="17"/>
        </w:numPr>
        <w:spacing w:after="0" w:line="240" w:lineRule="auto"/>
        <w:ind w:left="426"/>
        <w:jc w:val="both"/>
        <w:rPr>
          <w:rFonts w:ascii="Times New Roman" w:hAnsi="Times New Roman" w:cs="Times New Roman"/>
        </w:rPr>
      </w:pPr>
      <w:r w:rsidRPr="002F18C8">
        <w:rPr>
          <w:rFonts w:ascii="Times New Roman" w:hAnsi="Times New Roman" w:cs="Times New Roman"/>
        </w:rPr>
        <w:t>W razie konieczności uczestniczenia przez Zleceniobiorcę w rozprawie lub spotkaniu w imieniu Zleceniodawcy poza siedzibą Zleceniodawcy, Zleceniobiorca ma prawo do odwołania dyżuru, bez wpływu na wysokość miesięcznego wynagrodzenia.</w:t>
      </w:r>
    </w:p>
    <w:p w14:paraId="3606254F" w14:textId="77777777" w:rsidR="00001C7D" w:rsidRPr="002F18C8" w:rsidRDefault="00001C7D" w:rsidP="00BE2280">
      <w:pPr>
        <w:pStyle w:val="Akapitzlist"/>
        <w:spacing w:after="0" w:line="240" w:lineRule="auto"/>
        <w:ind w:left="426"/>
        <w:rPr>
          <w:rFonts w:ascii="Times New Roman" w:hAnsi="Times New Roman" w:cs="Times New Roman"/>
          <w:b/>
        </w:rPr>
      </w:pPr>
    </w:p>
    <w:p w14:paraId="24D21C12" w14:textId="77777777" w:rsidR="00D80F82" w:rsidRPr="002F18C8" w:rsidRDefault="00A6706D" w:rsidP="00BE2280">
      <w:pPr>
        <w:spacing w:after="0" w:line="240" w:lineRule="auto"/>
        <w:jc w:val="center"/>
        <w:rPr>
          <w:rFonts w:ascii="Times New Roman" w:hAnsi="Times New Roman" w:cs="Times New Roman"/>
          <w:b/>
        </w:rPr>
      </w:pPr>
      <w:r w:rsidRPr="002F18C8">
        <w:rPr>
          <w:rFonts w:ascii="Times New Roman" w:hAnsi="Times New Roman" w:cs="Times New Roman"/>
          <w:b/>
        </w:rPr>
        <w:t>§3</w:t>
      </w:r>
    </w:p>
    <w:p w14:paraId="2B8BA63F" w14:textId="77777777" w:rsidR="00C97EAA" w:rsidRPr="002F18C8" w:rsidRDefault="00C97EAA" w:rsidP="00BE2280">
      <w:pPr>
        <w:spacing w:after="0" w:line="240" w:lineRule="auto"/>
        <w:jc w:val="center"/>
        <w:rPr>
          <w:rFonts w:ascii="Times New Roman" w:hAnsi="Times New Roman" w:cs="Times New Roman"/>
          <w:b/>
          <w:i/>
        </w:rPr>
      </w:pPr>
      <w:r w:rsidRPr="002F18C8">
        <w:rPr>
          <w:rFonts w:ascii="Times New Roman" w:hAnsi="Times New Roman" w:cs="Times New Roman"/>
          <w:b/>
          <w:i/>
        </w:rPr>
        <w:t>Wartość umowy</w:t>
      </w:r>
    </w:p>
    <w:p w14:paraId="27759235" w14:textId="1D29B73D" w:rsidR="00D80F82" w:rsidRDefault="00D80F82" w:rsidP="00BE2280">
      <w:pPr>
        <w:pStyle w:val="Akapitzlist"/>
        <w:numPr>
          <w:ilvl w:val="0"/>
          <w:numId w:val="8"/>
        </w:numPr>
        <w:spacing w:after="0" w:line="240" w:lineRule="auto"/>
        <w:ind w:left="426"/>
        <w:jc w:val="both"/>
        <w:rPr>
          <w:rFonts w:ascii="Times New Roman" w:hAnsi="Times New Roman" w:cs="Times New Roman"/>
        </w:rPr>
      </w:pPr>
      <w:r w:rsidRPr="002F18C8">
        <w:rPr>
          <w:rFonts w:ascii="Times New Roman" w:hAnsi="Times New Roman" w:cs="Times New Roman"/>
        </w:rPr>
        <w:t>Strony ustalają miesięczn</w:t>
      </w:r>
      <w:r w:rsidR="00D26B24">
        <w:rPr>
          <w:rFonts w:ascii="Times New Roman" w:hAnsi="Times New Roman" w:cs="Times New Roman"/>
        </w:rPr>
        <w:t xml:space="preserve">e wynagrodzenie Zleceniobiorcy </w:t>
      </w:r>
      <w:r w:rsidRPr="002F18C8">
        <w:rPr>
          <w:rFonts w:ascii="Times New Roman" w:hAnsi="Times New Roman" w:cs="Times New Roman"/>
        </w:rPr>
        <w:t xml:space="preserve">za </w:t>
      </w:r>
      <w:r w:rsidR="00064B92" w:rsidRPr="002F18C8">
        <w:rPr>
          <w:rFonts w:ascii="Times New Roman" w:hAnsi="Times New Roman" w:cs="Times New Roman"/>
        </w:rPr>
        <w:t>pomoc prawną, o której mowa w </w:t>
      </w:r>
      <w:r w:rsidR="00B419D1" w:rsidRPr="002F18C8">
        <w:rPr>
          <w:rFonts w:ascii="Times New Roman" w:hAnsi="Times New Roman" w:cs="Times New Roman"/>
        </w:rPr>
        <w:t>§ </w:t>
      </w:r>
      <w:r w:rsidR="00360E37" w:rsidRPr="002F18C8">
        <w:rPr>
          <w:rFonts w:ascii="Times New Roman" w:hAnsi="Times New Roman" w:cs="Times New Roman"/>
        </w:rPr>
        <w:t xml:space="preserve">2 </w:t>
      </w:r>
      <w:r w:rsidR="00A33BE6" w:rsidRPr="002F18C8">
        <w:rPr>
          <w:rFonts w:ascii="Times New Roman" w:hAnsi="Times New Roman" w:cs="Times New Roman"/>
        </w:rPr>
        <w:t xml:space="preserve">umowy, w kwocie </w:t>
      </w:r>
      <w:r w:rsidR="00621981" w:rsidRPr="002F18C8">
        <w:rPr>
          <w:rFonts w:ascii="Times New Roman" w:hAnsi="Times New Roman" w:cs="Times New Roman"/>
          <w:b/>
        </w:rPr>
        <w:t>……………..</w:t>
      </w:r>
      <w:r w:rsidRPr="002F18C8">
        <w:rPr>
          <w:rFonts w:ascii="Times New Roman" w:hAnsi="Times New Roman" w:cs="Times New Roman"/>
          <w:b/>
        </w:rPr>
        <w:t xml:space="preserve"> zł</w:t>
      </w:r>
      <w:r w:rsidR="00D93750" w:rsidRPr="002F18C8">
        <w:rPr>
          <w:rFonts w:ascii="Times New Roman" w:hAnsi="Times New Roman" w:cs="Times New Roman"/>
        </w:rPr>
        <w:t xml:space="preserve"> </w:t>
      </w:r>
      <w:r w:rsidR="00D93750" w:rsidRPr="002F18C8">
        <w:rPr>
          <w:rFonts w:ascii="Times New Roman" w:hAnsi="Times New Roman" w:cs="Times New Roman"/>
          <w:b/>
        </w:rPr>
        <w:t>brutto</w:t>
      </w:r>
      <w:r w:rsidR="00001C7D" w:rsidRPr="002F18C8">
        <w:rPr>
          <w:rFonts w:ascii="Times New Roman" w:hAnsi="Times New Roman" w:cs="Times New Roman"/>
        </w:rPr>
        <w:t xml:space="preserve"> </w:t>
      </w:r>
      <w:r w:rsidR="00D93750" w:rsidRPr="002F18C8">
        <w:rPr>
          <w:rFonts w:ascii="Times New Roman" w:hAnsi="Times New Roman" w:cs="Times New Roman"/>
        </w:rPr>
        <w:t xml:space="preserve">(słownie: </w:t>
      </w:r>
      <w:r w:rsidR="00621981" w:rsidRPr="002F18C8">
        <w:rPr>
          <w:rFonts w:ascii="Times New Roman" w:hAnsi="Times New Roman" w:cs="Times New Roman"/>
        </w:rPr>
        <w:t>………………………..</w:t>
      </w:r>
      <w:r w:rsidR="00D93750" w:rsidRPr="002F18C8">
        <w:rPr>
          <w:rFonts w:ascii="Times New Roman" w:hAnsi="Times New Roman" w:cs="Times New Roman"/>
        </w:rPr>
        <w:t xml:space="preserve"> </w:t>
      </w:r>
      <w:r w:rsidRPr="002F18C8">
        <w:rPr>
          <w:rFonts w:ascii="Times New Roman" w:hAnsi="Times New Roman" w:cs="Times New Roman"/>
        </w:rPr>
        <w:t>złotych</w:t>
      </w:r>
      <w:r w:rsidR="00544C84" w:rsidRPr="002F18C8">
        <w:rPr>
          <w:rFonts w:ascii="Times New Roman" w:hAnsi="Times New Roman" w:cs="Times New Roman"/>
        </w:rPr>
        <w:t xml:space="preserve"> 00/100</w:t>
      </w:r>
      <w:r w:rsidR="00001C7D" w:rsidRPr="002F18C8">
        <w:rPr>
          <w:rFonts w:ascii="Times New Roman" w:hAnsi="Times New Roman" w:cs="Times New Roman"/>
        </w:rPr>
        <w:t xml:space="preserve">), co stanowi ……………. </w:t>
      </w:r>
      <w:r w:rsidR="00001C7D" w:rsidRPr="00CE7D9F">
        <w:rPr>
          <w:rFonts w:ascii="Times New Roman" w:hAnsi="Times New Roman" w:cs="Times New Roman"/>
          <w:b/>
          <w:bCs/>
        </w:rPr>
        <w:t>zł netto</w:t>
      </w:r>
      <w:r w:rsidR="00001C7D" w:rsidRPr="002F18C8">
        <w:rPr>
          <w:rFonts w:ascii="Times New Roman" w:hAnsi="Times New Roman" w:cs="Times New Roman"/>
        </w:rPr>
        <w:t xml:space="preserve"> (słownie: ……………………….. złotych 00/100).</w:t>
      </w:r>
    </w:p>
    <w:p w14:paraId="704BC7DE" w14:textId="6DA417C1" w:rsidR="00097D19" w:rsidRPr="002F18C8" w:rsidRDefault="00097D19" w:rsidP="00BE2280">
      <w:pPr>
        <w:pStyle w:val="Akapitzlist"/>
        <w:numPr>
          <w:ilvl w:val="0"/>
          <w:numId w:val="8"/>
        </w:numPr>
        <w:spacing w:after="0" w:line="240" w:lineRule="auto"/>
        <w:ind w:left="426"/>
        <w:jc w:val="both"/>
        <w:rPr>
          <w:rFonts w:ascii="Times New Roman" w:hAnsi="Times New Roman" w:cs="Times New Roman"/>
        </w:rPr>
      </w:pPr>
      <w:r>
        <w:rPr>
          <w:rFonts w:ascii="Times New Roman" w:hAnsi="Times New Roman" w:cs="Times New Roman"/>
        </w:rPr>
        <w:t xml:space="preserve">Łączne wynagrodzenie Zleceniobiorcy za cały okres umowy wynosi </w:t>
      </w:r>
      <w:r w:rsidRPr="002F18C8">
        <w:rPr>
          <w:rFonts w:ascii="Times New Roman" w:hAnsi="Times New Roman" w:cs="Times New Roman"/>
          <w:b/>
        </w:rPr>
        <w:t>…………….. zł</w:t>
      </w:r>
      <w:r w:rsidRPr="002F18C8">
        <w:rPr>
          <w:rFonts w:ascii="Times New Roman" w:hAnsi="Times New Roman" w:cs="Times New Roman"/>
        </w:rPr>
        <w:t xml:space="preserve"> </w:t>
      </w:r>
      <w:r w:rsidRPr="002F18C8">
        <w:rPr>
          <w:rFonts w:ascii="Times New Roman" w:hAnsi="Times New Roman" w:cs="Times New Roman"/>
          <w:b/>
        </w:rPr>
        <w:t>brutto</w:t>
      </w:r>
      <w:r w:rsidRPr="002F18C8">
        <w:rPr>
          <w:rFonts w:ascii="Times New Roman" w:hAnsi="Times New Roman" w:cs="Times New Roman"/>
        </w:rPr>
        <w:t xml:space="preserve"> (słownie: ……………………….. złotych 00/100), co stanowi ……………. </w:t>
      </w:r>
      <w:r w:rsidRPr="00CE7D9F">
        <w:rPr>
          <w:rFonts w:ascii="Times New Roman" w:hAnsi="Times New Roman" w:cs="Times New Roman"/>
          <w:b/>
          <w:bCs/>
        </w:rPr>
        <w:t>zł netto</w:t>
      </w:r>
      <w:r w:rsidRPr="002F18C8">
        <w:rPr>
          <w:rFonts w:ascii="Times New Roman" w:hAnsi="Times New Roman" w:cs="Times New Roman"/>
        </w:rPr>
        <w:t xml:space="preserve"> (słownie: ……………………….. złotych 00/100).</w:t>
      </w:r>
    </w:p>
    <w:p w14:paraId="6476D47E" w14:textId="77777777" w:rsidR="00CC2642" w:rsidRDefault="00CC2642" w:rsidP="00BE2280">
      <w:pPr>
        <w:pStyle w:val="Akapitzlist"/>
        <w:numPr>
          <w:ilvl w:val="0"/>
          <w:numId w:val="8"/>
        </w:numPr>
        <w:spacing w:after="0" w:line="240" w:lineRule="auto"/>
        <w:ind w:left="426"/>
        <w:jc w:val="both"/>
        <w:rPr>
          <w:rFonts w:ascii="Times New Roman" w:hAnsi="Times New Roman" w:cs="Times New Roman"/>
        </w:rPr>
      </w:pPr>
      <w:r w:rsidRPr="002F18C8">
        <w:rPr>
          <w:rFonts w:ascii="Times New Roman" w:hAnsi="Times New Roman" w:cs="Times New Roman"/>
        </w:rPr>
        <w:t xml:space="preserve">Za prowadzenie spraw w imieniu Zleceniodawcy w postępowaniu sądowo-administracyjnym (przed Wojewódzkimi Sądami Administracyjnymi i Naczelnym Sądem Administracyjnym), jak również w postępowaniu przed sądami powszechnymi, Zleceniobiorcy będzie przysługiwać dodatkowe wynagrodzenie w razie zasądzenia na rzecz Zleceniodawcy kosztów zastępstwa procesowego, </w:t>
      </w:r>
      <w:r w:rsidRPr="00B4476E">
        <w:rPr>
          <w:rFonts w:ascii="Times New Roman" w:hAnsi="Times New Roman" w:cs="Times New Roman"/>
        </w:rPr>
        <w:t xml:space="preserve">określonych Rozporządzeniem Ministra Sprawiedliwości z dnia 22.10.2015 r. w sprawie opłat za czynności radców prawnych (załącznik do obwieszczenia z dnia 03.01.2018, poz. 265), wypłacone </w:t>
      </w:r>
      <w:r w:rsidRPr="002F18C8">
        <w:rPr>
          <w:rFonts w:ascii="Times New Roman" w:hAnsi="Times New Roman" w:cs="Times New Roman"/>
        </w:rPr>
        <w:t>po zasądzeniu prawomocnym orzeczeniem sądów, organów egzekucyjnych lub innych instytucji pod warunkiem wyegzekwowania tych kosztów od zobowiązanego.</w:t>
      </w:r>
    </w:p>
    <w:p w14:paraId="01BCFC27" w14:textId="77777777" w:rsidR="003432BF" w:rsidRDefault="003432BF" w:rsidP="00BE2280">
      <w:pPr>
        <w:pStyle w:val="Akapitzlist"/>
        <w:numPr>
          <w:ilvl w:val="0"/>
          <w:numId w:val="8"/>
        </w:numPr>
        <w:spacing w:after="0" w:line="240" w:lineRule="auto"/>
        <w:ind w:left="426"/>
        <w:jc w:val="both"/>
        <w:rPr>
          <w:rFonts w:ascii="Times New Roman" w:hAnsi="Times New Roman" w:cs="Times New Roman"/>
        </w:rPr>
      </w:pPr>
      <w:r w:rsidRPr="003432BF">
        <w:rPr>
          <w:rFonts w:ascii="Times New Roman" w:hAnsi="Times New Roman" w:cs="Times New Roman"/>
        </w:rPr>
        <w:t>Strony ustalają, że cena zostanie utrzymana przez okres obowiązywania umowy w niezmienionej wysokości.</w:t>
      </w:r>
    </w:p>
    <w:p w14:paraId="4A221E89" w14:textId="174DAFE4" w:rsidR="003432BF" w:rsidRPr="003432BF" w:rsidRDefault="003432BF" w:rsidP="00BE2280">
      <w:pPr>
        <w:pStyle w:val="Akapitzlist"/>
        <w:numPr>
          <w:ilvl w:val="0"/>
          <w:numId w:val="8"/>
        </w:numPr>
        <w:spacing w:after="0" w:line="240" w:lineRule="auto"/>
        <w:ind w:left="426"/>
        <w:jc w:val="both"/>
        <w:rPr>
          <w:rFonts w:ascii="Times New Roman" w:hAnsi="Times New Roman" w:cs="Times New Roman"/>
        </w:rPr>
      </w:pPr>
      <w:r w:rsidRPr="003432BF">
        <w:rPr>
          <w:rFonts w:ascii="Times New Roman" w:hAnsi="Times New Roman" w:cs="Times New Roman"/>
        </w:rPr>
        <w:t xml:space="preserve">Obniżenie przez </w:t>
      </w:r>
      <w:r w:rsidR="0006112F">
        <w:rPr>
          <w:rFonts w:ascii="Times New Roman" w:hAnsi="Times New Roman" w:cs="Times New Roman"/>
        </w:rPr>
        <w:t xml:space="preserve">Zleceniobiorcę </w:t>
      </w:r>
      <w:r w:rsidRPr="003432BF">
        <w:rPr>
          <w:rFonts w:ascii="Times New Roman" w:hAnsi="Times New Roman" w:cs="Times New Roman"/>
        </w:rPr>
        <w:t>cen jednostkowych może nastąpić w każdym czasie i nie wymaga zgody Z</w:t>
      </w:r>
      <w:r w:rsidR="0006112F">
        <w:rPr>
          <w:rFonts w:ascii="Times New Roman" w:hAnsi="Times New Roman" w:cs="Times New Roman"/>
        </w:rPr>
        <w:t>leceniodawcy</w:t>
      </w:r>
      <w:r w:rsidRPr="003432BF">
        <w:rPr>
          <w:rFonts w:ascii="Times New Roman" w:hAnsi="Times New Roman" w:cs="Times New Roman"/>
        </w:rPr>
        <w:t xml:space="preserve"> ani sporządzania w tym zakresie aneksu do umowy.</w:t>
      </w:r>
    </w:p>
    <w:p w14:paraId="3DC2CC6D" w14:textId="77777777" w:rsidR="008E057D" w:rsidRPr="003432BF" w:rsidRDefault="008E057D" w:rsidP="00BE2280">
      <w:pPr>
        <w:pStyle w:val="Akapitzlist"/>
        <w:spacing w:after="0" w:line="240" w:lineRule="auto"/>
        <w:ind w:left="426"/>
        <w:jc w:val="both"/>
        <w:rPr>
          <w:rFonts w:ascii="Times New Roman" w:hAnsi="Times New Roman" w:cs="Times New Roman"/>
        </w:rPr>
      </w:pPr>
    </w:p>
    <w:p w14:paraId="75294597" w14:textId="77777777" w:rsidR="00D80F82" w:rsidRPr="002F18C8" w:rsidRDefault="00A6706D" w:rsidP="00BE2280">
      <w:pPr>
        <w:spacing w:after="0" w:line="240" w:lineRule="auto"/>
        <w:jc w:val="center"/>
        <w:rPr>
          <w:rFonts w:ascii="Times New Roman" w:hAnsi="Times New Roman" w:cs="Times New Roman"/>
          <w:b/>
          <w:bCs/>
        </w:rPr>
      </w:pPr>
      <w:r w:rsidRPr="002F18C8">
        <w:rPr>
          <w:rFonts w:ascii="Times New Roman" w:hAnsi="Times New Roman" w:cs="Times New Roman"/>
          <w:b/>
          <w:bCs/>
        </w:rPr>
        <w:t>§4</w:t>
      </w:r>
    </w:p>
    <w:p w14:paraId="4B5FA372" w14:textId="77777777" w:rsidR="00C97EAA" w:rsidRPr="002F18C8" w:rsidRDefault="00C97EAA" w:rsidP="00BE2280">
      <w:pPr>
        <w:spacing w:after="0" w:line="240" w:lineRule="auto"/>
        <w:jc w:val="center"/>
        <w:rPr>
          <w:rFonts w:ascii="Times New Roman" w:hAnsi="Times New Roman" w:cs="Times New Roman"/>
          <w:i/>
        </w:rPr>
      </w:pPr>
      <w:r w:rsidRPr="002F18C8">
        <w:rPr>
          <w:rFonts w:ascii="Times New Roman" w:hAnsi="Times New Roman" w:cs="Times New Roman"/>
          <w:b/>
          <w:bCs/>
          <w:i/>
        </w:rPr>
        <w:t>Warunki płatności</w:t>
      </w:r>
    </w:p>
    <w:p w14:paraId="2F0E3457" w14:textId="7C0AF4E6" w:rsidR="00CC2642" w:rsidRPr="0077312E" w:rsidRDefault="00D80F82" w:rsidP="00BE2280">
      <w:pPr>
        <w:pStyle w:val="Akapitzlist"/>
        <w:numPr>
          <w:ilvl w:val="0"/>
          <w:numId w:val="9"/>
        </w:numPr>
        <w:spacing w:after="0" w:line="240" w:lineRule="auto"/>
        <w:ind w:left="426"/>
        <w:jc w:val="both"/>
        <w:rPr>
          <w:rFonts w:ascii="Times New Roman" w:hAnsi="Times New Roman" w:cs="Times New Roman"/>
        </w:rPr>
      </w:pPr>
      <w:r w:rsidRPr="002F18C8">
        <w:rPr>
          <w:rFonts w:ascii="Times New Roman" w:hAnsi="Times New Roman" w:cs="Times New Roman"/>
        </w:rPr>
        <w:t xml:space="preserve">Wypłata </w:t>
      </w:r>
      <w:r w:rsidR="00CC2642" w:rsidRPr="002F18C8">
        <w:rPr>
          <w:rFonts w:ascii="Times New Roman" w:hAnsi="Times New Roman" w:cs="Times New Roman"/>
        </w:rPr>
        <w:t>wynagrodzenia, o którym mowa w §3 ust. 1 umowy, następować będzie na podstawie faktury VAT wystawioną przez Zleceniobiorcę na początku kolejnego miesiąca, wraz z dołączoną ewidencją czasu pracy</w:t>
      </w:r>
      <w:r w:rsidR="00362D80">
        <w:rPr>
          <w:rFonts w:ascii="Times New Roman" w:hAnsi="Times New Roman" w:cs="Times New Roman"/>
        </w:rPr>
        <w:t xml:space="preserve">, </w:t>
      </w:r>
      <w:r w:rsidR="00362D80" w:rsidRPr="0077312E">
        <w:rPr>
          <w:rFonts w:ascii="Times New Roman" w:hAnsi="Times New Roman" w:cs="Times New Roman"/>
        </w:rPr>
        <w:t xml:space="preserve">w terminie do </w:t>
      </w:r>
      <w:r w:rsidR="0077312E" w:rsidRPr="00DB528B">
        <w:rPr>
          <w:rFonts w:ascii="Times New Roman" w:hAnsi="Times New Roman" w:cs="Times New Roman"/>
        </w:rPr>
        <w:t>30</w:t>
      </w:r>
      <w:r w:rsidR="00CC2642" w:rsidRPr="00DB528B">
        <w:rPr>
          <w:rFonts w:ascii="Times New Roman" w:hAnsi="Times New Roman" w:cs="Times New Roman"/>
        </w:rPr>
        <w:t xml:space="preserve"> dni </w:t>
      </w:r>
      <w:r w:rsidR="00CC2642" w:rsidRPr="0077312E">
        <w:rPr>
          <w:rFonts w:ascii="Times New Roman" w:hAnsi="Times New Roman" w:cs="Times New Roman"/>
        </w:rPr>
        <w:t>od daty doręczenia faktury.</w:t>
      </w:r>
    </w:p>
    <w:p w14:paraId="4EFAC4F9" w14:textId="77777777" w:rsidR="00C97EAA" w:rsidRPr="002F18C8" w:rsidRDefault="00D80F82" w:rsidP="00BE2280">
      <w:pPr>
        <w:pStyle w:val="Akapitzlist"/>
        <w:numPr>
          <w:ilvl w:val="0"/>
          <w:numId w:val="9"/>
        </w:numPr>
        <w:spacing w:after="0" w:line="240" w:lineRule="auto"/>
        <w:ind w:left="426"/>
        <w:jc w:val="both"/>
        <w:rPr>
          <w:rFonts w:ascii="Times New Roman" w:hAnsi="Times New Roman" w:cs="Times New Roman"/>
        </w:rPr>
      </w:pPr>
      <w:r w:rsidRPr="002F18C8">
        <w:rPr>
          <w:rFonts w:ascii="Times New Roman" w:hAnsi="Times New Roman" w:cs="Times New Roman"/>
        </w:rPr>
        <w:t xml:space="preserve">Okresem rozliczeniowym będzie okres od </w:t>
      </w:r>
      <w:r w:rsidR="006E5D8E" w:rsidRPr="002F18C8">
        <w:rPr>
          <w:rFonts w:ascii="Times New Roman" w:hAnsi="Times New Roman" w:cs="Times New Roman"/>
        </w:rPr>
        <w:t>pierwszego</w:t>
      </w:r>
      <w:r w:rsidRPr="002F18C8">
        <w:rPr>
          <w:rFonts w:ascii="Times New Roman" w:hAnsi="Times New Roman" w:cs="Times New Roman"/>
        </w:rPr>
        <w:t xml:space="preserve"> dnia miesiąca do </w:t>
      </w:r>
      <w:r w:rsidR="006E5D8E" w:rsidRPr="002F18C8">
        <w:rPr>
          <w:rFonts w:ascii="Times New Roman" w:hAnsi="Times New Roman" w:cs="Times New Roman"/>
        </w:rPr>
        <w:t>ostatniego</w:t>
      </w:r>
      <w:r w:rsidRPr="002F18C8">
        <w:rPr>
          <w:rFonts w:ascii="Times New Roman" w:hAnsi="Times New Roman" w:cs="Times New Roman"/>
        </w:rPr>
        <w:t xml:space="preserve"> dnia </w:t>
      </w:r>
      <w:r w:rsidR="006E5D8E" w:rsidRPr="002F18C8">
        <w:rPr>
          <w:rFonts w:ascii="Times New Roman" w:hAnsi="Times New Roman" w:cs="Times New Roman"/>
        </w:rPr>
        <w:t>miesiąca włącznie.</w:t>
      </w:r>
    </w:p>
    <w:p w14:paraId="0563565C" w14:textId="77777777" w:rsidR="00847EF9" w:rsidRPr="002F18C8" w:rsidRDefault="00D80F82" w:rsidP="00BE2280">
      <w:pPr>
        <w:pStyle w:val="Akapitzlist"/>
        <w:numPr>
          <w:ilvl w:val="0"/>
          <w:numId w:val="9"/>
        </w:numPr>
        <w:spacing w:after="0" w:line="240" w:lineRule="auto"/>
        <w:ind w:left="426"/>
        <w:jc w:val="both"/>
        <w:rPr>
          <w:rFonts w:ascii="Times New Roman" w:hAnsi="Times New Roman" w:cs="Times New Roman"/>
        </w:rPr>
      </w:pPr>
      <w:r w:rsidRPr="002F18C8">
        <w:rPr>
          <w:rFonts w:ascii="Times New Roman" w:hAnsi="Times New Roman" w:cs="Times New Roman"/>
        </w:rPr>
        <w:t>Niezależnie od określonego wyżej wynagrodzenia, Zleceniodawca zobowiązuje się zwrócić uzasadnione wydatki poczynione przez Zleceniobiorcę w celu należytego wykonania zlecenia, po przedstawieniu przez Zleceniobiorcę stosownych rachunków i zestawień (na przykład: koszty opłat sądowych, opłat skarbowych, opłat za przejazdy, noclegi itp.). Nie dotyczy to kosztów przejazdów do siedziby Zleceniodawcy, które objęte są stawką wynagrodzenia Zleceniobiorcy.</w:t>
      </w:r>
    </w:p>
    <w:p w14:paraId="4EF4A8FD" w14:textId="77777777" w:rsidR="00847EF9" w:rsidRPr="002F18C8" w:rsidRDefault="00847EF9" w:rsidP="00BE2280">
      <w:pPr>
        <w:pStyle w:val="Akapitzlist"/>
        <w:numPr>
          <w:ilvl w:val="0"/>
          <w:numId w:val="9"/>
        </w:numPr>
        <w:spacing w:after="0" w:line="240" w:lineRule="auto"/>
        <w:ind w:left="426"/>
        <w:jc w:val="both"/>
        <w:rPr>
          <w:rFonts w:ascii="Times New Roman" w:hAnsi="Times New Roman" w:cs="Times New Roman"/>
        </w:rPr>
      </w:pPr>
      <w:r w:rsidRPr="002F18C8">
        <w:rPr>
          <w:rFonts w:ascii="Times New Roman" w:hAnsi="Times New Roman" w:cs="Times New Roman"/>
        </w:rPr>
        <w:t xml:space="preserve">Należność będzie przekazana na rachunek bankowy </w:t>
      </w:r>
      <w:r w:rsidR="00084FB8" w:rsidRPr="002F18C8">
        <w:rPr>
          <w:rFonts w:ascii="Times New Roman" w:hAnsi="Times New Roman" w:cs="Times New Roman"/>
        </w:rPr>
        <w:t>Zleceniobiorcy</w:t>
      </w:r>
      <w:r w:rsidRPr="002F18C8">
        <w:rPr>
          <w:rFonts w:ascii="Times New Roman" w:hAnsi="Times New Roman" w:cs="Times New Roman"/>
        </w:rPr>
        <w:t>:</w:t>
      </w:r>
    </w:p>
    <w:p w14:paraId="1B03DA23" w14:textId="415CA411" w:rsidR="00924796" w:rsidRPr="00D26B24" w:rsidRDefault="00847EF9" w:rsidP="00D26B24">
      <w:pPr>
        <w:spacing w:after="0" w:line="240" w:lineRule="auto"/>
        <w:ind w:left="360"/>
        <w:jc w:val="center"/>
        <w:rPr>
          <w:rFonts w:ascii="Times New Roman" w:hAnsi="Times New Roman" w:cs="Times New Roman"/>
          <w:b/>
        </w:rPr>
      </w:pPr>
      <w:r w:rsidRPr="00D26B24">
        <w:rPr>
          <w:rFonts w:ascii="Times New Roman" w:hAnsi="Times New Roman" w:cs="Times New Roman"/>
          <w:b/>
        </w:rPr>
        <w:t>………………………</w:t>
      </w:r>
      <w:r w:rsidR="00D26B24" w:rsidRPr="00D26B24">
        <w:rPr>
          <w:rFonts w:ascii="Times New Roman" w:hAnsi="Times New Roman" w:cs="Times New Roman"/>
          <w:b/>
        </w:rPr>
        <w:t>……………………………………………</w:t>
      </w:r>
    </w:p>
    <w:p w14:paraId="7DD43D96" w14:textId="77777777" w:rsidR="007C44E1" w:rsidRPr="002F18C8" w:rsidRDefault="007C44E1" w:rsidP="00BE2280">
      <w:pPr>
        <w:pStyle w:val="Akapitzlist"/>
        <w:numPr>
          <w:ilvl w:val="0"/>
          <w:numId w:val="9"/>
        </w:numPr>
        <w:spacing w:after="0" w:line="240" w:lineRule="auto"/>
        <w:ind w:left="426"/>
        <w:jc w:val="both"/>
        <w:rPr>
          <w:rFonts w:ascii="Times New Roman" w:hAnsi="Times New Roman"/>
        </w:rPr>
      </w:pPr>
      <w:r w:rsidRPr="002F18C8">
        <w:rPr>
          <w:rFonts w:ascii="Times New Roman" w:hAnsi="Times New Roman"/>
        </w:rPr>
        <w:t>Rachunek bankowy wskazany w ust. 4 znajduje się w wykazie podmiotów zarejestrowanych jako podatnicy VAT, niezarejestrowanych oraz wykreślonych i przywróconych do rejestru VAT (w tzw. „białej liście”).</w:t>
      </w:r>
    </w:p>
    <w:p w14:paraId="524BB1A1" w14:textId="7B044D78" w:rsidR="007C44E1" w:rsidRPr="00571B3C" w:rsidRDefault="007C44E1" w:rsidP="00BE2280">
      <w:pPr>
        <w:pStyle w:val="Akapitzlist"/>
        <w:numPr>
          <w:ilvl w:val="0"/>
          <w:numId w:val="9"/>
        </w:numPr>
        <w:spacing w:after="0" w:line="240" w:lineRule="auto"/>
        <w:ind w:left="426"/>
        <w:jc w:val="both"/>
        <w:rPr>
          <w:rFonts w:ascii="Times New Roman" w:hAnsi="Times New Roman"/>
        </w:rPr>
      </w:pPr>
      <w:r w:rsidRPr="002F18C8">
        <w:rPr>
          <w:rFonts w:ascii="Times New Roman" w:hAnsi="Times New Roman"/>
        </w:rPr>
        <w:t xml:space="preserve">Za </w:t>
      </w:r>
      <w:r w:rsidRPr="00571B3C">
        <w:rPr>
          <w:rFonts w:ascii="Times New Roman" w:hAnsi="Times New Roman"/>
        </w:rPr>
        <w:t xml:space="preserve">dotrzymanie terminu zapłaty uważa się obciążenie rachunku </w:t>
      </w:r>
      <w:r w:rsidR="00646847" w:rsidRPr="00571B3C">
        <w:rPr>
          <w:rFonts w:ascii="Times New Roman" w:hAnsi="Times New Roman"/>
        </w:rPr>
        <w:t>Zleceniodawcy</w:t>
      </w:r>
      <w:r w:rsidRPr="00571B3C">
        <w:rPr>
          <w:rFonts w:ascii="Times New Roman" w:hAnsi="Times New Roman"/>
        </w:rPr>
        <w:t xml:space="preserve"> w terminie określonym w  ust. 1.</w:t>
      </w:r>
    </w:p>
    <w:p w14:paraId="52614018" w14:textId="02E54429" w:rsidR="00133D8E" w:rsidRPr="00D26B24" w:rsidRDefault="00924796" w:rsidP="00D26B24">
      <w:pPr>
        <w:pStyle w:val="Akapitzlist"/>
        <w:numPr>
          <w:ilvl w:val="0"/>
          <w:numId w:val="9"/>
        </w:numPr>
        <w:spacing w:after="0" w:line="240" w:lineRule="auto"/>
        <w:ind w:left="426"/>
        <w:jc w:val="both"/>
        <w:rPr>
          <w:rFonts w:ascii="Times New Roman" w:hAnsi="Times New Roman" w:cs="Times New Roman"/>
        </w:rPr>
      </w:pPr>
      <w:r w:rsidRPr="00571B3C">
        <w:rPr>
          <w:rFonts w:ascii="Times New Roman" w:hAnsi="Times New Roman" w:cs="Times New Roman"/>
        </w:rPr>
        <w:t>Z</w:t>
      </w:r>
      <w:r w:rsidR="006F2882" w:rsidRPr="00571B3C">
        <w:rPr>
          <w:rFonts w:ascii="Times New Roman" w:hAnsi="Times New Roman" w:cs="Times New Roman"/>
        </w:rPr>
        <w:t>leceniodawca</w:t>
      </w:r>
      <w:r w:rsidRPr="00571B3C">
        <w:rPr>
          <w:rFonts w:ascii="Times New Roman" w:hAnsi="Times New Roman" w:cs="Times New Roman"/>
        </w:rPr>
        <w:t xml:space="preserve"> zobowiązuje się do odbierania ustrukturyzowanych faktur elektronicznych za pośrednictwem Platformy Elektronicznego Fakturowania (PEF) </w:t>
      </w:r>
      <w:hyperlink r:id="rId7" w:history="1">
        <w:r w:rsidRPr="00571B3C">
          <w:rPr>
            <w:rStyle w:val="Hipercze"/>
            <w:rFonts w:ascii="Times New Roman" w:hAnsi="Times New Roman"/>
            <w:color w:val="auto"/>
          </w:rPr>
          <w:t>https://efaktura.gov.pl/</w:t>
        </w:r>
      </w:hyperlink>
      <w:r w:rsidRPr="00571B3C">
        <w:rPr>
          <w:rFonts w:ascii="Times New Roman" w:hAnsi="Times New Roman" w:cs="Times New Roman"/>
        </w:rPr>
        <w:t xml:space="preserve">. </w:t>
      </w:r>
    </w:p>
    <w:p w14:paraId="1CB3FD56" w14:textId="77777777" w:rsidR="00133D8E" w:rsidRDefault="00133D8E" w:rsidP="00BE2280">
      <w:pPr>
        <w:spacing w:after="0" w:line="240" w:lineRule="auto"/>
        <w:jc w:val="center"/>
        <w:rPr>
          <w:rFonts w:ascii="Times New Roman" w:hAnsi="Times New Roman" w:cs="Times New Roman"/>
          <w:b/>
          <w:bCs/>
        </w:rPr>
      </w:pPr>
    </w:p>
    <w:p w14:paraId="060C4D2B" w14:textId="77E4B9AC" w:rsidR="00D80F82" w:rsidRPr="002F18C8" w:rsidRDefault="00A6706D" w:rsidP="00BE2280">
      <w:pPr>
        <w:spacing w:after="0" w:line="240" w:lineRule="auto"/>
        <w:jc w:val="center"/>
        <w:rPr>
          <w:rFonts w:ascii="Times New Roman" w:hAnsi="Times New Roman" w:cs="Times New Roman"/>
          <w:b/>
          <w:bCs/>
        </w:rPr>
      </w:pPr>
      <w:r w:rsidRPr="002F18C8">
        <w:rPr>
          <w:rFonts w:ascii="Times New Roman" w:hAnsi="Times New Roman" w:cs="Times New Roman"/>
          <w:b/>
          <w:bCs/>
        </w:rPr>
        <w:t>§5</w:t>
      </w:r>
    </w:p>
    <w:p w14:paraId="20F92DAF" w14:textId="77777777" w:rsidR="00C97EAA" w:rsidRPr="002F18C8" w:rsidRDefault="00360E37" w:rsidP="00BE2280">
      <w:pPr>
        <w:spacing w:after="0" w:line="240" w:lineRule="auto"/>
        <w:jc w:val="center"/>
        <w:rPr>
          <w:rFonts w:ascii="Times New Roman" w:hAnsi="Times New Roman" w:cs="Times New Roman"/>
          <w:b/>
          <w:i/>
        </w:rPr>
      </w:pPr>
      <w:r w:rsidRPr="002F18C8">
        <w:rPr>
          <w:rFonts w:ascii="Times New Roman" w:hAnsi="Times New Roman" w:cs="Times New Roman"/>
          <w:b/>
          <w:i/>
        </w:rPr>
        <w:t>Obowiązki stron</w:t>
      </w:r>
    </w:p>
    <w:p w14:paraId="125A5BDB" w14:textId="77777777" w:rsidR="00D80F82" w:rsidRPr="002F18C8" w:rsidRDefault="00D80F82" w:rsidP="00BE2280">
      <w:pPr>
        <w:pStyle w:val="Akapitzlist"/>
        <w:numPr>
          <w:ilvl w:val="0"/>
          <w:numId w:val="10"/>
        </w:numPr>
        <w:spacing w:after="0" w:line="240" w:lineRule="auto"/>
        <w:ind w:left="426"/>
        <w:jc w:val="both"/>
        <w:rPr>
          <w:rFonts w:ascii="Times New Roman" w:hAnsi="Times New Roman" w:cs="Times New Roman"/>
        </w:rPr>
      </w:pPr>
      <w:r w:rsidRPr="002F18C8">
        <w:rPr>
          <w:rFonts w:ascii="Times New Roman" w:hAnsi="Times New Roman" w:cs="Times New Roman"/>
        </w:rPr>
        <w:t>Zleceniodawca udzieli Zleceniobiorcy stosownych pełnomocnictw niezbędnych dla wykonania zlecenia i zobowiązuje się udostępnić, bądź dostarczyć na prośbę Zleceniobiorcy, będące w jego posiadaniu dokumenty, konieczne do właściwego wykonania zlecenia.</w:t>
      </w:r>
    </w:p>
    <w:p w14:paraId="2F82ACC3" w14:textId="77777777" w:rsidR="00D80F82" w:rsidRPr="002F18C8" w:rsidRDefault="00D80F82" w:rsidP="00BE2280">
      <w:pPr>
        <w:pStyle w:val="Akapitzlist"/>
        <w:numPr>
          <w:ilvl w:val="0"/>
          <w:numId w:val="10"/>
        </w:numPr>
        <w:spacing w:after="0" w:line="240" w:lineRule="auto"/>
        <w:ind w:left="426"/>
        <w:jc w:val="both"/>
        <w:rPr>
          <w:rFonts w:ascii="Times New Roman" w:hAnsi="Times New Roman" w:cs="Times New Roman"/>
        </w:rPr>
      </w:pPr>
      <w:r w:rsidRPr="002F18C8">
        <w:rPr>
          <w:rFonts w:ascii="Times New Roman" w:hAnsi="Times New Roman" w:cs="Times New Roman"/>
        </w:rPr>
        <w:lastRenderedPageBreak/>
        <w:t xml:space="preserve">Strony ustalają że zlecenie będzie wykonywane ze strony Zleceniobiorcy przez </w:t>
      </w:r>
      <w:r w:rsidR="00621981" w:rsidRPr="002F18C8">
        <w:rPr>
          <w:rFonts w:ascii="Times New Roman" w:hAnsi="Times New Roman" w:cs="Times New Roman"/>
          <w:b/>
        </w:rPr>
        <w:t>…………………………..</w:t>
      </w:r>
    </w:p>
    <w:p w14:paraId="432A8444" w14:textId="77777777" w:rsidR="00D80F82" w:rsidRPr="002F18C8" w:rsidRDefault="00C275D5" w:rsidP="00BE2280">
      <w:pPr>
        <w:pStyle w:val="Akapitzlist"/>
        <w:numPr>
          <w:ilvl w:val="0"/>
          <w:numId w:val="10"/>
        </w:numPr>
        <w:spacing w:after="0" w:line="240" w:lineRule="auto"/>
        <w:ind w:left="426"/>
        <w:jc w:val="both"/>
        <w:rPr>
          <w:rFonts w:ascii="Times New Roman" w:hAnsi="Times New Roman" w:cs="Times New Roman"/>
        </w:rPr>
      </w:pPr>
      <w:r w:rsidRPr="002F18C8">
        <w:rPr>
          <w:rFonts w:ascii="Times New Roman" w:hAnsi="Times New Roman" w:cs="Times New Roman"/>
        </w:rPr>
        <w:t xml:space="preserve">Ze względów organizacyjnych </w:t>
      </w:r>
      <w:r w:rsidR="00D80F82" w:rsidRPr="002F18C8">
        <w:rPr>
          <w:rFonts w:ascii="Times New Roman" w:hAnsi="Times New Roman" w:cs="Times New Roman"/>
        </w:rPr>
        <w:t xml:space="preserve">Zlecenie może być wykonywane przez innych radców prawnych, będących </w:t>
      </w:r>
      <w:r w:rsidR="005E467F" w:rsidRPr="002F18C8">
        <w:rPr>
          <w:rFonts w:ascii="Times New Roman" w:hAnsi="Times New Roman" w:cs="Times New Roman"/>
        </w:rPr>
        <w:t>wspólnikami</w:t>
      </w:r>
      <w:r w:rsidR="00D80F82" w:rsidRPr="002F18C8">
        <w:rPr>
          <w:rFonts w:ascii="Times New Roman" w:hAnsi="Times New Roman" w:cs="Times New Roman"/>
        </w:rPr>
        <w:t xml:space="preserve"> Zleceniobiorcy lub innych prawników (aplikantów) współpracujących ze Zleceniobiorcą, </w:t>
      </w:r>
      <w:r w:rsidRPr="002F18C8">
        <w:rPr>
          <w:rFonts w:ascii="Times New Roman" w:hAnsi="Times New Roman" w:cs="Times New Roman"/>
        </w:rPr>
        <w:t xml:space="preserve">po uprzednim pisemnym zawiadomieniu </w:t>
      </w:r>
      <w:r w:rsidR="00084FB8" w:rsidRPr="002F18C8">
        <w:rPr>
          <w:rFonts w:ascii="Times New Roman" w:hAnsi="Times New Roman" w:cs="Times New Roman"/>
        </w:rPr>
        <w:t>Zleceniodawcy</w:t>
      </w:r>
      <w:r w:rsidRPr="002F18C8">
        <w:rPr>
          <w:rFonts w:ascii="Times New Roman" w:hAnsi="Times New Roman" w:cs="Times New Roman"/>
        </w:rPr>
        <w:t xml:space="preserve"> jednakże co najmniej jeden dyżur w miesiącu będzie pełniony w </w:t>
      </w:r>
      <w:r w:rsidR="00D80F82" w:rsidRPr="002F18C8">
        <w:rPr>
          <w:rFonts w:ascii="Times New Roman" w:hAnsi="Times New Roman" w:cs="Times New Roman"/>
        </w:rPr>
        <w:t xml:space="preserve">siedzibie Zleceniodawcy przez </w:t>
      </w:r>
      <w:r w:rsidRPr="002F18C8">
        <w:rPr>
          <w:rFonts w:ascii="Times New Roman" w:hAnsi="Times New Roman" w:cs="Times New Roman"/>
        </w:rPr>
        <w:t>Zleceniobiorcę</w:t>
      </w:r>
      <w:r w:rsidR="00D80F82" w:rsidRPr="002F18C8">
        <w:rPr>
          <w:rFonts w:ascii="Times New Roman" w:hAnsi="Times New Roman" w:cs="Times New Roman"/>
        </w:rPr>
        <w:t>.</w:t>
      </w:r>
    </w:p>
    <w:p w14:paraId="686DD70B" w14:textId="243FEF6D" w:rsidR="002D629B" w:rsidRPr="00EB682D" w:rsidRDefault="006A218F" w:rsidP="00EB682D">
      <w:pPr>
        <w:pStyle w:val="Akapitzlist"/>
        <w:numPr>
          <w:ilvl w:val="0"/>
          <w:numId w:val="10"/>
        </w:numPr>
        <w:spacing w:after="0" w:line="240" w:lineRule="auto"/>
        <w:ind w:left="426"/>
        <w:jc w:val="both"/>
        <w:rPr>
          <w:rFonts w:ascii="Times New Roman" w:hAnsi="Times New Roman" w:cs="Times New Roman"/>
        </w:rPr>
      </w:pPr>
      <w:r w:rsidRPr="002F18C8">
        <w:rPr>
          <w:rFonts w:ascii="Times New Roman" w:hAnsi="Times New Roman" w:cs="Times New Roman"/>
        </w:rPr>
        <w:t>Zleceniobiorca</w:t>
      </w:r>
      <w:r w:rsidR="00D80F82" w:rsidRPr="002F18C8">
        <w:rPr>
          <w:rFonts w:ascii="Times New Roman" w:hAnsi="Times New Roman" w:cs="Times New Roman"/>
        </w:rPr>
        <w:t xml:space="preserve"> </w:t>
      </w:r>
      <w:r w:rsidRPr="002F18C8">
        <w:rPr>
          <w:rFonts w:ascii="Times New Roman" w:hAnsi="Times New Roman" w:cs="Times New Roman"/>
        </w:rPr>
        <w:t>ponosi</w:t>
      </w:r>
      <w:r w:rsidR="00D80F82" w:rsidRPr="002F18C8">
        <w:rPr>
          <w:rFonts w:ascii="Times New Roman" w:hAnsi="Times New Roman" w:cs="Times New Roman"/>
        </w:rPr>
        <w:t xml:space="preserve"> odpowiedzialność za zobowiązania</w:t>
      </w:r>
      <w:r w:rsidR="00CC0AAD" w:rsidRPr="002F18C8">
        <w:rPr>
          <w:rFonts w:ascii="Times New Roman" w:hAnsi="Times New Roman" w:cs="Times New Roman"/>
        </w:rPr>
        <w:t xml:space="preserve"> </w:t>
      </w:r>
      <w:r w:rsidR="00D80F82" w:rsidRPr="002F18C8">
        <w:rPr>
          <w:rFonts w:ascii="Times New Roman" w:hAnsi="Times New Roman" w:cs="Times New Roman"/>
        </w:rPr>
        <w:t>powstałe w związku z wykonywaniem niniejszej umowy, jak również za zobowiązania będące następstwem działań lub zaniechań osób zatrudnionych przez Zleceniobiorcę na podstawie umowy o pracę lub innego stosunku prawnego, które podlegały ich kierownictwu przy świadczeniu usług związanych z wykonywaniem niniejszej umowy.</w:t>
      </w:r>
    </w:p>
    <w:p w14:paraId="78E5DC89" w14:textId="77777777" w:rsidR="00527982" w:rsidRPr="002F18C8" w:rsidRDefault="00A6706D" w:rsidP="00BE2280">
      <w:pPr>
        <w:spacing w:after="0" w:line="240" w:lineRule="auto"/>
        <w:jc w:val="center"/>
        <w:rPr>
          <w:rFonts w:ascii="Times New Roman" w:hAnsi="Times New Roman" w:cs="Times New Roman"/>
          <w:b/>
        </w:rPr>
      </w:pPr>
      <w:r w:rsidRPr="002F18C8">
        <w:rPr>
          <w:rFonts w:ascii="Times New Roman" w:hAnsi="Times New Roman" w:cs="Times New Roman"/>
          <w:b/>
        </w:rPr>
        <w:t>§6</w:t>
      </w:r>
    </w:p>
    <w:p w14:paraId="254A5FF8" w14:textId="77777777" w:rsidR="00360E37" w:rsidRPr="00FF0381" w:rsidRDefault="00360E37" w:rsidP="00BE2280">
      <w:pPr>
        <w:spacing w:after="0" w:line="240" w:lineRule="auto"/>
        <w:jc w:val="center"/>
        <w:rPr>
          <w:rFonts w:ascii="Times New Roman" w:hAnsi="Times New Roman" w:cs="Times New Roman"/>
          <w:b/>
          <w:i/>
        </w:rPr>
      </w:pPr>
      <w:r w:rsidRPr="00FF0381">
        <w:rPr>
          <w:rFonts w:ascii="Times New Roman" w:hAnsi="Times New Roman" w:cs="Times New Roman"/>
          <w:b/>
          <w:i/>
        </w:rPr>
        <w:t>Ubezpieczenie</w:t>
      </w:r>
    </w:p>
    <w:p w14:paraId="31506BA9" w14:textId="41822038" w:rsidR="00CC2642" w:rsidRPr="00FF0381" w:rsidRDefault="00CC2642" w:rsidP="00BE2280">
      <w:pPr>
        <w:spacing w:after="0" w:line="240" w:lineRule="auto"/>
        <w:jc w:val="both"/>
        <w:rPr>
          <w:rFonts w:ascii="Times New Roman" w:hAnsi="Times New Roman" w:cs="Times New Roman"/>
          <w:b/>
          <w:i/>
        </w:rPr>
      </w:pPr>
      <w:r w:rsidRPr="00FF0381">
        <w:rPr>
          <w:rFonts w:ascii="Times New Roman" w:hAnsi="Times New Roman" w:cs="Times New Roman"/>
        </w:rPr>
        <w:t xml:space="preserve">Zleceniobiorca posiada </w:t>
      </w:r>
      <w:r w:rsidR="003E3141" w:rsidRPr="00FF0381">
        <w:rPr>
          <w:rFonts w:ascii="Times New Roman" w:hAnsi="Times New Roman" w:cs="Times New Roman"/>
        </w:rPr>
        <w:t xml:space="preserve">aktualną polisę </w:t>
      </w:r>
      <w:r w:rsidRPr="00FF0381">
        <w:rPr>
          <w:rFonts w:ascii="Times New Roman" w:hAnsi="Times New Roman" w:cs="Times New Roman"/>
        </w:rPr>
        <w:t xml:space="preserve">odpowiedzialności cywilnej w zakresie wykonywanej działalności </w:t>
      </w:r>
      <w:r w:rsidR="00D26B24">
        <w:rPr>
          <w:rFonts w:ascii="Times New Roman" w:hAnsi="Times New Roman" w:cs="Times New Roman"/>
        </w:rPr>
        <w:t xml:space="preserve">gospodarczej nr </w:t>
      </w:r>
      <w:r w:rsidR="003E3141" w:rsidRPr="00D26B24">
        <w:rPr>
          <w:rFonts w:ascii="Times New Roman" w:hAnsi="Times New Roman" w:cs="Times New Roman"/>
          <w:b/>
        </w:rPr>
        <w:t>……</w:t>
      </w:r>
      <w:r w:rsidR="00AA6EB1">
        <w:rPr>
          <w:rFonts w:ascii="Times New Roman" w:hAnsi="Times New Roman" w:cs="Times New Roman"/>
          <w:b/>
        </w:rPr>
        <w:t>……</w:t>
      </w:r>
      <w:r w:rsidR="003E3141" w:rsidRPr="00D26B24">
        <w:rPr>
          <w:rFonts w:ascii="Times New Roman" w:hAnsi="Times New Roman" w:cs="Times New Roman"/>
          <w:b/>
        </w:rPr>
        <w:t>…</w:t>
      </w:r>
      <w:r w:rsidR="003E3141" w:rsidRPr="00FF0381">
        <w:rPr>
          <w:rFonts w:ascii="Times New Roman" w:hAnsi="Times New Roman" w:cs="Times New Roman"/>
        </w:rPr>
        <w:t xml:space="preserve"> oraz zobowiązuje</w:t>
      </w:r>
      <w:r w:rsidRPr="00FF0381">
        <w:rPr>
          <w:rFonts w:ascii="Times New Roman" w:hAnsi="Times New Roman" w:cs="Times New Roman"/>
        </w:rPr>
        <w:t xml:space="preserve"> s</w:t>
      </w:r>
      <w:r w:rsidR="003E3141" w:rsidRPr="00FF0381">
        <w:rPr>
          <w:rFonts w:ascii="Times New Roman" w:hAnsi="Times New Roman" w:cs="Times New Roman"/>
        </w:rPr>
        <w:t xml:space="preserve">ię do jego utrzymania przez okres </w:t>
      </w:r>
      <w:r w:rsidRPr="00FF0381">
        <w:rPr>
          <w:rFonts w:ascii="Times New Roman" w:hAnsi="Times New Roman" w:cs="Times New Roman"/>
        </w:rPr>
        <w:t>obowiązywania niniejszej umowy. Kopie stosownych polis będą przekazywane Zleceniodawcy do 14 dni od dnia zawarcia umowy ubezpieczenia.</w:t>
      </w:r>
    </w:p>
    <w:p w14:paraId="79194EEE" w14:textId="77777777" w:rsidR="00D26B24" w:rsidRDefault="00D26B24" w:rsidP="00BE2280">
      <w:pPr>
        <w:spacing w:after="0" w:line="240" w:lineRule="auto"/>
        <w:jc w:val="center"/>
        <w:rPr>
          <w:rFonts w:ascii="Times New Roman" w:hAnsi="Times New Roman" w:cs="Times New Roman"/>
          <w:b/>
        </w:rPr>
      </w:pPr>
    </w:p>
    <w:p w14:paraId="753EFF91" w14:textId="77777777" w:rsidR="00CA1FAB" w:rsidRPr="002F18C8" w:rsidRDefault="00A6706D" w:rsidP="00BE2280">
      <w:pPr>
        <w:spacing w:after="0" w:line="240" w:lineRule="auto"/>
        <w:jc w:val="center"/>
        <w:rPr>
          <w:rFonts w:ascii="Times New Roman" w:hAnsi="Times New Roman" w:cs="Times New Roman"/>
          <w:b/>
        </w:rPr>
      </w:pPr>
      <w:r w:rsidRPr="002F18C8">
        <w:rPr>
          <w:rFonts w:ascii="Times New Roman" w:hAnsi="Times New Roman" w:cs="Times New Roman"/>
          <w:b/>
        </w:rPr>
        <w:t>§7</w:t>
      </w:r>
    </w:p>
    <w:p w14:paraId="0CDF6154" w14:textId="77777777" w:rsidR="00C97EAA" w:rsidRPr="002F18C8" w:rsidRDefault="00C97EAA" w:rsidP="00BE2280">
      <w:pPr>
        <w:spacing w:after="0" w:line="240" w:lineRule="auto"/>
        <w:jc w:val="center"/>
        <w:rPr>
          <w:rFonts w:ascii="Times New Roman" w:hAnsi="Times New Roman" w:cs="Times New Roman"/>
          <w:b/>
          <w:i/>
        </w:rPr>
      </w:pPr>
      <w:r w:rsidRPr="002F18C8">
        <w:rPr>
          <w:rFonts w:ascii="Times New Roman" w:hAnsi="Times New Roman" w:cs="Times New Roman"/>
          <w:b/>
          <w:i/>
        </w:rPr>
        <w:t>Termin</w:t>
      </w:r>
    </w:p>
    <w:p w14:paraId="70A58C89" w14:textId="6813C922" w:rsidR="00D80F82" w:rsidRPr="002F18C8" w:rsidRDefault="00C97EAA" w:rsidP="00BE2280">
      <w:pPr>
        <w:spacing w:after="0" w:line="240" w:lineRule="auto"/>
        <w:jc w:val="both"/>
        <w:rPr>
          <w:rFonts w:ascii="Times New Roman" w:hAnsi="Times New Roman" w:cs="Times New Roman"/>
        </w:rPr>
      </w:pPr>
      <w:r w:rsidRPr="002F18C8">
        <w:rPr>
          <w:rFonts w:ascii="Times New Roman" w:hAnsi="Times New Roman" w:cs="Times New Roman"/>
        </w:rPr>
        <w:t>U</w:t>
      </w:r>
      <w:r w:rsidR="00D80F82" w:rsidRPr="002F18C8">
        <w:rPr>
          <w:rFonts w:ascii="Times New Roman" w:hAnsi="Times New Roman" w:cs="Times New Roman"/>
        </w:rPr>
        <w:t>mowa zostaje zawarta na okres</w:t>
      </w:r>
      <w:r w:rsidRPr="002F18C8">
        <w:rPr>
          <w:rFonts w:ascii="Times New Roman" w:hAnsi="Times New Roman" w:cs="Times New Roman"/>
        </w:rPr>
        <w:t xml:space="preserve">: </w:t>
      </w:r>
      <w:r w:rsidR="00005872">
        <w:rPr>
          <w:rFonts w:ascii="Times New Roman" w:hAnsi="Times New Roman" w:cs="Times New Roman"/>
          <w:b/>
        </w:rPr>
        <w:t xml:space="preserve">od </w:t>
      </w:r>
      <w:r w:rsidR="0077312E">
        <w:rPr>
          <w:rFonts w:ascii="Times New Roman" w:hAnsi="Times New Roman" w:cs="Times New Roman"/>
          <w:b/>
        </w:rPr>
        <w:t>0</w:t>
      </w:r>
      <w:r w:rsidR="00005872">
        <w:rPr>
          <w:rFonts w:ascii="Times New Roman" w:hAnsi="Times New Roman" w:cs="Times New Roman"/>
          <w:b/>
        </w:rPr>
        <w:t>1.12.202</w:t>
      </w:r>
      <w:r w:rsidR="00D26B24">
        <w:rPr>
          <w:rFonts w:ascii="Times New Roman" w:hAnsi="Times New Roman" w:cs="Times New Roman"/>
          <w:b/>
        </w:rPr>
        <w:t>4</w:t>
      </w:r>
      <w:r w:rsidR="00B65B93" w:rsidRPr="002F18C8">
        <w:rPr>
          <w:rFonts w:ascii="Times New Roman" w:hAnsi="Times New Roman" w:cs="Times New Roman"/>
          <w:b/>
        </w:rPr>
        <w:t xml:space="preserve"> r. do 30</w:t>
      </w:r>
      <w:r w:rsidR="001F6884" w:rsidRPr="002F18C8">
        <w:rPr>
          <w:rFonts w:ascii="Times New Roman" w:hAnsi="Times New Roman" w:cs="Times New Roman"/>
          <w:b/>
        </w:rPr>
        <w:t>.11.20</w:t>
      </w:r>
      <w:r w:rsidR="00005872">
        <w:rPr>
          <w:rFonts w:ascii="Times New Roman" w:hAnsi="Times New Roman" w:cs="Times New Roman"/>
          <w:b/>
        </w:rPr>
        <w:t>2</w:t>
      </w:r>
      <w:r w:rsidR="00D26B24">
        <w:rPr>
          <w:rFonts w:ascii="Times New Roman" w:hAnsi="Times New Roman" w:cs="Times New Roman"/>
          <w:b/>
        </w:rPr>
        <w:t>5</w:t>
      </w:r>
      <w:r w:rsidRPr="002F18C8">
        <w:rPr>
          <w:rFonts w:ascii="Times New Roman" w:hAnsi="Times New Roman" w:cs="Times New Roman"/>
          <w:b/>
        </w:rPr>
        <w:t>r.</w:t>
      </w:r>
    </w:p>
    <w:p w14:paraId="61EFCD4E" w14:textId="77777777" w:rsidR="002F18C8" w:rsidRPr="00D26B24" w:rsidRDefault="002F18C8" w:rsidP="00593BC9">
      <w:pPr>
        <w:spacing w:after="0" w:line="240" w:lineRule="auto"/>
        <w:rPr>
          <w:rFonts w:ascii="Times New Roman" w:hAnsi="Times New Roman" w:cs="Times New Roman"/>
          <w:b/>
          <w:color w:val="FF0000"/>
        </w:rPr>
      </w:pPr>
    </w:p>
    <w:p w14:paraId="47A4025A" w14:textId="108D7F65" w:rsidR="00146B5A" w:rsidRPr="002F18C8" w:rsidRDefault="00B6641A" w:rsidP="00BE2280">
      <w:pPr>
        <w:spacing w:after="0" w:line="240" w:lineRule="auto"/>
        <w:jc w:val="center"/>
        <w:rPr>
          <w:rFonts w:ascii="Times New Roman" w:hAnsi="Times New Roman" w:cs="Times New Roman"/>
          <w:b/>
        </w:rPr>
      </w:pPr>
      <w:r w:rsidRPr="002F18C8">
        <w:rPr>
          <w:rFonts w:ascii="Times New Roman" w:hAnsi="Times New Roman" w:cs="Times New Roman"/>
          <w:b/>
        </w:rPr>
        <w:t>§</w:t>
      </w:r>
      <w:r w:rsidR="00593BC9">
        <w:rPr>
          <w:rFonts w:ascii="Times New Roman" w:hAnsi="Times New Roman" w:cs="Times New Roman"/>
          <w:b/>
        </w:rPr>
        <w:t>8</w:t>
      </w:r>
    </w:p>
    <w:p w14:paraId="79FB0870" w14:textId="77777777" w:rsidR="00C97EAA" w:rsidRPr="002F18C8" w:rsidRDefault="00CC2642" w:rsidP="00BE2280">
      <w:pPr>
        <w:spacing w:after="0" w:line="240" w:lineRule="auto"/>
        <w:jc w:val="center"/>
        <w:rPr>
          <w:rFonts w:ascii="Times New Roman" w:hAnsi="Times New Roman" w:cs="Times New Roman"/>
          <w:b/>
          <w:i/>
        </w:rPr>
      </w:pPr>
      <w:r w:rsidRPr="002F18C8">
        <w:rPr>
          <w:rFonts w:ascii="Times New Roman" w:hAnsi="Times New Roman" w:cs="Times New Roman"/>
          <w:b/>
          <w:i/>
        </w:rPr>
        <w:t>Rozwiązanie umowy</w:t>
      </w:r>
    </w:p>
    <w:p w14:paraId="2E7FB769" w14:textId="77777777" w:rsidR="00CC2642" w:rsidRPr="002F18C8" w:rsidRDefault="00CC2642" w:rsidP="00BE2280">
      <w:pPr>
        <w:pStyle w:val="Akapitzlist"/>
        <w:numPr>
          <w:ilvl w:val="0"/>
          <w:numId w:val="21"/>
        </w:numPr>
        <w:spacing w:after="0" w:line="240" w:lineRule="auto"/>
        <w:jc w:val="both"/>
        <w:rPr>
          <w:rFonts w:ascii="Times New Roman" w:hAnsi="Times New Roman" w:cs="Times New Roman"/>
        </w:rPr>
      </w:pPr>
      <w:r w:rsidRPr="002F18C8">
        <w:rPr>
          <w:rFonts w:ascii="Times New Roman" w:hAnsi="Times New Roman" w:cs="Times New Roman"/>
        </w:rPr>
        <w:t>Każda ze stron może rozwiązać niniejszą umowę z zachowaniem jednomiesięcznego okresu  wypowiedzenia, liczonego na koniec miesiąca kalendarzowego.</w:t>
      </w:r>
    </w:p>
    <w:p w14:paraId="74AC0165" w14:textId="77777777" w:rsidR="00CC2642" w:rsidRDefault="00CC2642" w:rsidP="00BE2280">
      <w:pPr>
        <w:pStyle w:val="Akapitzlist"/>
        <w:numPr>
          <w:ilvl w:val="0"/>
          <w:numId w:val="21"/>
        </w:numPr>
        <w:spacing w:after="0" w:line="240" w:lineRule="auto"/>
        <w:jc w:val="both"/>
        <w:rPr>
          <w:rFonts w:ascii="Times New Roman" w:hAnsi="Times New Roman" w:cs="Times New Roman"/>
        </w:rPr>
      </w:pPr>
      <w:r w:rsidRPr="002F18C8">
        <w:rPr>
          <w:rFonts w:ascii="Times New Roman" w:hAnsi="Times New Roman" w:cs="Times New Roman"/>
        </w:rPr>
        <w:t>Zleceniodawca może rozwiązać umowę ze skutkiem natychmiastowym w przypadku rażącego  naruszenia przez Zleceniobiorcę obowiązków wynikających z umowy. Przed rozwiązaniem umowy Zleceniodawca wezwie Zleceniobiorcą do usunięcia naruszeń Umowy, wyznaczając w tym celu odpowiedni termin od otrzymania wezwania.</w:t>
      </w:r>
    </w:p>
    <w:p w14:paraId="285CD98C" w14:textId="77777777" w:rsidR="00656864" w:rsidRDefault="00656864" w:rsidP="00656864">
      <w:pPr>
        <w:spacing w:after="0" w:line="240" w:lineRule="auto"/>
        <w:jc w:val="both"/>
        <w:rPr>
          <w:rFonts w:ascii="Times New Roman" w:hAnsi="Times New Roman" w:cs="Times New Roman"/>
        </w:rPr>
      </w:pPr>
    </w:p>
    <w:p w14:paraId="2E5659A5" w14:textId="4E034A74" w:rsidR="00656864" w:rsidRPr="00656864" w:rsidRDefault="00656864" w:rsidP="00656864">
      <w:pPr>
        <w:tabs>
          <w:tab w:val="left" w:pos="708"/>
        </w:tabs>
        <w:spacing w:after="0" w:line="240" w:lineRule="auto"/>
        <w:ind w:firstLine="3"/>
        <w:jc w:val="center"/>
        <w:rPr>
          <w:rFonts w:ascii="Times New Roman" w:eastAsia="Times New Roman" w:hAnsi="Times New Roman" w:cs="Times New Roman"/>
          <w:b/>
          <w:lang w:eastAsia="pl-PL"/>
        </w:rPr>
      </w:pPr>
      <w:r w:rsidRPr="00656864">
        <w:rPr>
          <w:rFonts w:ascii="Times New Roman" w:eastAsia="Times New Roman" w:hAnsi="Times New Roman" w:cs="Times New Roman"/>
          <w:b/>
          <w:lang w:eastAsia="pl-PL"/>
        </w:rPr>
        <w:t>§</w:t>
      </w:r>
      <w:r w:rsidR="00593BC9">
        <w:rPr>
          <w:rFonts w:ascii="Times New Roman" w:eastAsia="Times New Roman" w:hAnsi="Times New Roman" w:cs="Times New Roman"/>
          <w:b/>
          <w:lang w:eastAsia="pl-PL"/>
        </w:rPr>
        <w:t>9</w:t>
      </w:r>
    </w:p>
    <w:p w14:paraId="41B9D30D" w14:textId="77777777" w:rsidR="00656864" w:rsidRPr="00656864" w:rsidRDefault="00656864" w:rsidP="00656864">
      <w:pPr>
        <w:keepNext/>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b/>
          <w:i/>
          <w:iCs/>
          <w:lang w:eastAsia="pl-PL"/>
        </w:rPr>
      </w:pPr>
      <w:r w:rsidRPr="00656864">
        <w:rPr>
          <w:rFonts w:ascii="Times New Roman" w:eastAsia="Times New Roman" w:hAnsi="Times New Roman" w:cs="Times New Roman"/>
          <w:b/>
          <w:i/>
          <w:iCs/>
          <w:lang w:eastAsia="pl-PL"/>
        </w:rPr>
        <w:t>Przedstawiciele</w:t>
      </w:r>
    </w:p>
    <w:p w14:paraId="10E277D6" w14:textId="77777777" w:rsidR="00656864" w:rsidRPr="00656864" w:rsidRDefault="00656864" w:rsidP="00656864">
      <w:pPr>
        <w:numPr>
          <w:ilvl w:val="1"/>
          <w:numId w:val="29"/>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656864">
        <w:rPr>
          <w:rFonts w:ascii="Times New Roman" w:eastAsia="Times New Roman" w:hAnsi="Times New Roman" w:cs="Times New Roman"/>
          <w:lang w:eastAsia="pl-PL"/>
        </w:rPr>
        <w:t xml:space="preserve">Do wzajemnych kontaktów w czasie trwania umowy strony wyznaczają swoich przedstawicieli </w:t>
      </w:r>
      <w:r w:rsidRPr="00656864">
        <w:rPr>
          <w:rFonts w:ascii="Times New Roman" w:eastAsia="Times New Roman" w:hAnsi="Times New Roman" w:cs="Times New Roman"/>
          <w:lang w:eastAsia="x-none"/>
        </w:rPr>
        <w:t xml:space="preserve"> </w:t>
      </w:r>
      <w:r w:rsidRPr="00656864">
        <w:rPr>
          <w:rFonts w:ascii="Times New Roman" w:eastAsia="Times New Roman" w:hAnsi="Times New Roman" w:cs="Times New Roman"/>
          <w:lang w:eastAsia="pl-PL"/>
        </w:rPr>
        <w:t>w osobach:</w:t>
      </w:r>
    </w:p>
    <w:p w14:paraId="5B1C059D" w14:textId="190F8C8E" w:rsidR="00656864" w:rsidRPr="00656864" w:rsidRDefault="00656864" w:rsidP="00656864">
      <w:pPr>
        <w:numPr>
          <w:ilvl w:val="0"/>
          <w:numId w:val="31"/>
        </w:numPr>
        <w:tabs>
          <w:tab w:val="clear" w:pos="340"/>
        </w:tabs>
        <w:suppressAutoHyphens/>
        <w:spacing w:after="0" w:line="240" w:lineRule="auto"/>
        <w:ind w:left="567" w:hanging="340"/>
        <w:jc w:val="both"/>
        <w:rPr>
          <w:rFonts w:ascii="Times New Roman" w:eastAsia="Times New Roman" w:hAnsi="Times New Roman" w:cs="Times New Roman"/>
          <w:lang w:eastAsia="pl-PL"/>
        </w:rPr>
      </w:pPr>
      <w:r w:rsidRPr="00656864">
        <w:rPr>
          <w:rFonts w:ascii="Times New Roman" w:eastAsia="Times New Roman" w:hAnsi="Times New Roman" w:cs="Times New Roman"/>
          <w:lang w:eastAsia="pl-PL"/>
        </w:rPr>
        <w:t>po stronie Zamawiające</w:t>
      </w:r>
      <w:r w:rsidRPr="003F4A5D">
        <w:rPr>
          <w:rFonts w:ascii="Times New Roman" w:eastAsia="Times New Roman" w:hAnsi="Times New Roman" w:cs="Times New Roman"/>
          <w:lang w:eastAsia="pl-PL"/>
        </w:rPr>
        <w:t>go</w:t>
      </w:r>
      <w:r w:rsidRPr="003F4A5D">
        <w:rPr>
          <w:rFonts w:ascii="Times New Roman" w:eastAsia="Times New Roman" w:hAnsi="Times New Roman" w:cs="Times New Roman"/>
          <w:bCs/>
          <w:lang w:eastAsia="pl-PL"/>
        </w:rPr>
        <w:t>:</w:t>
      </w:r>
      <w:r w:rsidRPr="003F4A5D">
        <w:rPr>
          <w:rFonts w:ascii="Times New Roman" w:eastAsia="Times New Roman" w:hAnsi="Times New Roman" w:cs="Times New Roman"/>
          <w:b/>
          <w:lang w:eastAsia="pl-PL"/>
        </w:rPr>
        <w:t xml:space="preserve"> </w:t>
      </w:r>
      <w:r w:rsidR="003F4A5D" w:rsidRPr="003F4A5D">
        <w:rPr>
          <w:rFonts w:ascii="Times New Roman" w:eastAsia="Times New Roman" w:hAnsi="Times New Roman" w:cs="Times New Roman"/>
          <w:b/>
          <w:lang w:eastAsia="x-none"/>
        </w:rPr>
        <w:t>Z-ca Dyr. ds. Administracyjno-Ekonomicznych, Główny Księgowy, e-mail: ksiegowa.bzlr@rehabilitacja-jaworze.com.pl, tel.: 33 817 21 66 wew. 505</w:t>
      </w:r>
    </w:p>
    <w:p w14:paraId="5D102CB4" w14:textId="77777777" w:rsidR="00656864" w:rsidRPr="00656864" w:rsidRDefault="00656864" w:rsidP="00656864">
      <w:pPr>
        <w:numPr>
          <w:ilvl w:val="0"/>
          <w:numId w:val="31"/>
        </w:numPr>
        <w:tabs>
          <w:tab w:val="clear" w:pos="340"/>
        </w:tabs>
        <w:suppressAutoHyphens/>
        <w:spacing w:after="0" w:line="240" w:lineRule="auto"/>
        <w:ind w:left="567" w:hanging="340"/>
        <w:jc w:val="both"/>
        <w:rPr>
          <w:rFonts w:ascii="Times New Roman" w:eastAsia="Times New Roman" w:hAnsi="Times New Roman" w:cs="Times New Roman"/>
          <w:lang w:eastAsia="pl-PL"/>
        </w:rPr>
      </w:pPr>
      <w:r w:rsidRPr="00656864">
        <w:rPr>
          <w:rFonts w:ascii="Times New Roman" w:eastAsia="Times New Roman" w:hAnsi="Times New Roman" w:cs="Times New Roman"/>
          <w:lang w:eastAsia="pl-PL"/>
        </w:rPr>
        <w:t xml:space="preserve">po stronie Wykonawcy: </w:t>
      </w:r>
      <w:r w:rsidRPr="00656864">
        <w:rPr>
          <w:rFonts w:ascii="Times New Roman" w:eastAsia="Times New Roman" w:hAnsi="Times New Roman" w:cs="Times New Roman"/>
          <w:b/>
          <w:lang w:eastAsia="x-none"/>
        </w:rPr>
        <w:t>…………………………………………………………………………..</w:t>
      </w:r>
    </w:p>
    <w:p w14:paraId="508FD8F8" w14:textId="77777777" w:rsidR="00656864" w:rsidRPr="00656864" w:rsidRDefault="00656864" w:rsidP="00656864">
      <w:pPr>
        <w:numPr>
          <w:ilvl w:val="1"/>
          <w:numId w:val="29"/>
        </w:numPr>
        <w:tabs>
          <w:tab w:val="num" w:pos="284"/>
        </w:tabs>
        <w:suppressAutoHyphens/>
        <w:spacing w:after="0" w:line="240" w:lineRule="auto"/>
        <w:ind w:left="284" w:hanging="284"/>
        <w:jc w:val="both"/>
        <w:rPr>
          <w:rFonts w:ascii="Times New Roman" w:eastAsia="Times New Roman" w:hAnsi="Times New Roman" w:cs="Times New Roman"/>
          <w:lang w:eastAsia="pl-PL"/>
        </w:rPr>
      </w:pPr>
      <w:r w:rsidRPr="00656864">
        <w:rPr>
          <w:rFonts w:ascii="Times New Roman" w:eastAsia="Times New Roman" w:hAnsi="Times New Roman" w:cs="Times New Roman"/>
          <w:lang w:eastAsia="pl-PL"/>
        </w:rPr>
        <w:t>Przedstawiciele, o których mowa w ust. 1 nie są uprawnieni do dokonywania jakichkolwiek zmian niniejszej umowy.</w:t>
      </w:r>
    </w:p>
    <w:p w14:paraId="69684433" w14:textId="0103E2D1" w:rsidR="00656864" w:rsidRPr="00DB528B" w:rsidRDefault="00656864" w:rsidP="00656864">
      <w:pPr>
        <w:numPr>
          <w:ilvl w:val="1"/>
          <w:numId w:val="30"/>
        </w:numPr>
        <w:tabs>
          <w:tab w:val="clear" w:pos="1440"/>
          <w:tab w:val="num" w:pos="284"/>
        </w:tabs>
        <w:suppressAutoHyphens/>
        <w:spacing w:after="0" w:line="240" w:lineRule="auto"/>
        <w:ind w:left="284" w:hanging="284"/>
        <w:jc w:val="both"/>
        <w:rPr>
          <w:rFonts w:ascii="Times New Roman" w:eastAsia="Times New Roman" w:hAnsi="Times New Roman" w:cs="Times New Roman"/>
          <w:lang w:eastAsia="pl-PL"/>
        </w:rPr>
      </w:pPr>
      <w:r w:rsidRPr="00656864">
        <w:rPr>
          <w:rFonts w:ascii="Times New Roman" w:eastAsia="Times New Roman" w:hAnsi="Times New Roman" w:cs="Times New Roman"/>
          <w:lang w:eastAsia="pl-PL"/>
        </w:rPr>
        <w:t>Zmiana osób określonych w ustępie 1 wymaga pisemnego powiadomienia drugiej Strony, przez Stronę dokonującą zmiany przedstawiciela.</w:t>
      </w:r>
    </w:p>
    <w:p w14:paraId="72561386" w14:textId="77777777" w:rsidR="00133D8E" w:rsidRDefault="00133D8E" w:rsidP="00BE2280">
      <w:pPr>
        <w:spacing w:after="0" w:line="240" w:lineRule="auto"/>
        <w:jc w:val="center"/>
        <w:rPr>
          <w:rFonts w:ascii="Times New Roman" w:hAnsi="Times New Roman" w:cs="Times New Roman"/>
          <w:b/>
        </w:rPr>
      </w:pPr>
    </w:p>
    <w:p w14:paraId="05BE801F" w14:textId="36650CAD" w:rsidR="00CC2642" w:rsidRPr="00FF0381" w:rsidRDefault="002F18C8" w:rsidP="00BE2280">
      <w:pPr>
        <w:spacing w:after="0" w:line="240" w:lineRule="auto"/>
        <w:jc w:val="center"/>
        <w:rPr>
          <w:rFonts w:ascii="Times New Roman" w:hAnsi="Times New Roman" w:cs="Times New Roman"/>
          <w:b/>
        </w:rPr>
      </w:pPr>
      <w:r w:rsidRPr="00FF0381">
        <w:rPr>
          <w:rFonts w:ascii="Times New Roman" w:hAnsi="Times New Roman" w:cs="Times New Roman"/>
          <w:b/>
        </w:rPr>
        <w:t>§1</w:t>
      </w:r>
      <w:r w:rsidR="00593BC9">
        <w:rPr>
          <w:rFonts w:ascii="Times New Roman" w:hAnsi="Times New Roman" w:cs="Times New Roman"/>
          <w:b/>
        </w:rPr>
        <w:t>0</w:t>
      </w:r>
    </w:p>
    <w:p w14:paraId="7845E59F" w14:textId="77777777" w:rsidR="00CC2642" w:rsidRPr="00FF0381" w:rsidRDefault="00CC2642" w:rsidP="00BE2280">
      <w:pPr>
        <w:spacing w:after="0" w:line="240" w:lineRule="auto"/>
        <w:jc w:val="center"/>
        <w:rPr>
          <w:rFonts w:ascii="Times New Roman" w:hAnsi="Times New Roman" w:cs="Times New Roman"/>
          <w:b/>
          <w:i/>
        </w:rPr>
      </w:pPr>
      <w:r w:rsidRPr="00FF0381">
        <w:rPr>
          <w:rFonts w:ascii="Times New Roman" w:hAnsi="Times New Roman" w:cs="Times New Roman"/>
          <w:b/>
          <w:i/>
        </w:rPr>
        <w:t>Kary umowne</w:t>
      </w:r>
    </w:p>
    <w:p w14:paraId="0562A1D2" w14:textId="42D53F72" w:rsidR="007E4860" w:rsidRPr="007E4860" w:rsidRDefault="007E4860" w:rsidP="00FE7A9C">
      <w:pPr>
        <w:widowControl w:val="0"/>
        <w:numPr>
          <w:ilvl w:val="0"/>
          <w:numId w:val="26"/>
        </w:numPr>
        <w:tabs>
          <w:tab w:val="num" w:pos="284"/>
        </w:tabs>
        <w:suppressAutoHyphens/>
        <w:spacing w:after="0" w:line="240" w:lineRule="auto"/>
        <w:ind w:left="284" w:hanging="284"/>
        <w:jc w:val="both"/>
        <w:rPr>
          <w:rFonts w:ascii="Times New Roman" w:eastAsia="Times New Roman" w:hAnsi="Times New Roman" w:cs="Times New Roman"/>
          <w:lang w:eastAsia="pl-PL"/>
        </w:rPr>
      </w:pPr>
      <w:r w:rsidRPr="007E4860">
        <w:rPr>
          <w:rFonts w:ascii="Times New Roman" w:eastAsia="Times New Roman" w:hAnsi="Times New Roman" w:cs="Times New Roman"/>
          <w:lang w:eastAsia="pl-PL"/>
        </w:rPr>
        <w:t>Strony ustalają, że naprawienie szkody poniesionej przez Zamawiającego w wyniku  niewykonania lub nienależytego wykonania umowy przez Wykonawcę nastąpi w postaci zapłaty przez Wykonawcę kary umownej na rzecz Zamawiającego w następujących przypadkach i wysokościach</w:t>
      </w:r>
      <w:r w:rsidRPr="007E4860">
        <w:rPr>
          <w:rFonts w:ascii="Times New Roman" w:eastAsia="Times New Roman" w:hAnsi="Times New Roman" w:cs="Times New Roman"/>
          <w:b/>
          <w:lang w:eastAsia="pl-PL"/>
        </w:rPr>
        <w:t xml:space="preserve">: </w:t>
      </w:r>
    </w:p>
    <w:p w14:paraId="33E69895" w14:textId="23FBB58B" w:rsidR="007E4860" w:rsidRPr="007E4860" w:rsidRDefault="007E4860" w:rsidP="007E4860">
      <w:pPr>
        <w:widowControl w:val="0"/>
        <w:numPr>
          <w:ilvl w:val="0"/>
          <w:numId w:val="27"/>
        </w:numPr>
        <w:suppressAutoHyphens/>
        <w:spacing w:after="0" w:line="240" w:lineRule="auto"/>
        <w:jc w:val="both"/>
        <w:rPr>
          <w:rFonts w:ascii="Times New Roman" w:eastAsia="Times New Roman" w:hAnsi="Times New Roman" w:cs="Times New Roman"/>
          <w:lang w:eastAsia="pl-PL"/>
        </w:rPr>
      </w:pPr>
      <w:r w:rsidRPr="007E4860">
        <w:rPr>
          <w:rFonts w:ascii="Times New Roman" w:eastAsia="Times New Roman" w:hAnsi="Times New Roman" w:cs="Times New Roman"/>
          <w:lang w:eastAsia="pl-PL"/>
        </w:rPr>
        <w:t xml:space="preserve">niezałatwienia reklamacji w terminie, o którym mowa w § 4 ust. 11 – w wysokości półtora krotnej wartości brutto </w:t>
      </w:r>
      <w:r w:rsidR="00FE7A9C">
        <w:rPr>
          <w:rFonts w:ascii="Times New Roman" w:eastAsia="Times New Roman" w:hAnsi="Times New Roman" w:cs="Times New Roman"/>
          <w:lang w:eastAsia="pl-PL"/>
        </w:rPr>
        <w:t>reklamowanej usługi;</w:t>
      </w:r>
    </w:p>
    <w:p w14:paraId="307854D0" w14:textId="1E2C8C9B" w:rsidR="007E4860" w:rsidRPr="007E4860" w:rsidRDefault="007E4860" w:rsidP="007E4860">
      <w:pPr>
        <w:widowControl w:val="0"/>
        <w:numPr>
          <w:ilvl w:val="0"/>
          <w:numId w:val="27"/>
        </w:numPr>
        <w:suppressAutoHyphens/>
        <w:spacing w:after="0" w:line="240" w:lineRule="auto"/>
        <w:jc w:val="both"/>
        <w:rPr>
          <w:rFonts w:ascii="Times New Roman" w:eastAsia="Times New Roman" w:hAnsi="Times New Roman" w:cs="Times New Roman"/>
          <w:lang w:eastAsia="pl-PL"/>
        </w:rPr>
      </w:pPr>
      <w:r w:rsidRPr="007E4860">
        <w:rPr>
          <w:rFonts w:ascii="Times New Roman" w:eastAsia="Times New Roman" w:hAnsi="Times New Roman" w:cs="Times New Roman"/>
          <w:lang w:eastAsia="pl-PL"/>
        </w:rPr>
        <w:t>za niewykonanie lub nieprawidłowe wykonanie umowy w wysokości 15% (słownie: piętnaście %) mak</w:t>
      </w:r>
      <w:r w:rsidR="00FE7A9C">
        <w:rPr>
          <w:rFonts w:ascii="Times New Roman" w:eastAsia="Times New Roman" w:hAnsi="Times New Roman" w:cs="Times New Roman"/>
          <w:lang w:eastAsia="pl-PL"/>
        </w:rPr>
        <w:t>symalnej wartości brutto umowy;</w:t>
      </w:r>
    </w:p>
    <w:p w14:paraId="0EAFFBA2" w14:textId="77777777" w:rsidR="007E4860" w:rsidRPr="007E4860" w:rsidRDefault="007E4860" w:rsidP="007E4860">
      <w:pPr>
        <w:widowControl w:val="0"/>
        <w:numPr>
          <w:ilvl w:val="0"/>
          <w:numId w:val="28"/>
        </w:numPr>
        <w:tabs>
          <w:tab w:val="num" w:pos="284"/>
        </w:tabs>
        <w:suppressAutoHyphens/>
        <w:spacing w:after="0" w:line="240" w:lineRule="auto"/>
        <w:jc w:val="both"/>
        <w:rPr>
          <w:rFonts w:ascii="Times New Roman" w:eastAsia="Times New Roman" w:hAnsi="Times New Roman" w:cs="Times New Roman"/>
          <w:lang w:eastAsia="pl-PL"/>
        </w:rPr>
      </w:pPr>
      <w:r w:rsidRPr="007E4860">
        <w:rPr>
          <w:rFonts w:ascii="Times New Roman" w:eastAsia="Times New Roman" w:hAnsi="Times New Roman" w:cs="Times New Roman"/>
          <w:lang w:eastAsia="pl-PL"/>
        </w:rPr>
        <w:t xml:space="preserve">W przypadku, jeżeli wysokość szkody przenosi wartość zastrzeżonych kar umownych, </w:t>
      </w:r>
      <w:r w:rsidRPr="007E4860">
        <w:rPr>
          <w:rFonts w:ascii="Times New Roman" w:eastAsia="Times New Roman" w:hAnsi="Times New Roman" w:cs="Times New Roman"/>
          <w:lang w:eastAsia="pl-PL"/>
        </w:rPr>
        <w:lastRenderedPageBreak/>
        <w:t xml:space="preserve">Zamawiający ma prawo żądania odszkodowania uzupełniającego do wysokości poniesionej szkody i utraconych korzyści.  </w:t>
      </w:r>
    </w:p>
    <w:p w14:paraId="10553B03" w14:textId="77777777" w:rsidR="007E4860" w:rsidRPr="007E4860" w:rsidRDefault="007E4860" w:rsidP="007E4860">
      <w:pPr>
        <w:numPr>
          <w:ilvl w:val="0"/>
          <w:numId w:val="28"/>
        </w:numPr>
        <w:autoSpaceDE w:val="0"/>
        <w:autoSpaceDN w:val="0"/>
        <w:adjustRightInd w:val="0"/>
        <w:spacing w:after="0" w:line="240" w:lineRule="auto"/>
        <w:jc w:val="both"/>
        <w:rPr>
          <w:rFonts w:ascii="Times New Roman" w:eastAsia="Times New Roman" w:hAnsi="Times New Roman" w:cs="Times New Roman"/>
          <w:lang w:eastAsia="pl-PL"/>
        </w:rPr>
      </w:pPr>
      <w:r w:rsidRPr="007E4860">
        <w:rPr>
          <w:rFonts w:ascii="Times New Roman" w:eastAsia="Times New Roman" w:hAnsi="Times New Roman" w:cs="Times New Roman"/>
          <w:lang w:eastAsia="pl-PL"/>
        </w:rPr>
        <w:t xml:space="preserve">Zamawiający zastrzega sobie możliwość potrącenia kary umownych, o których mowa w ust. 1 z faktur VAT wystawionych przez Wykonawcę. </w:t>
      </w:r>
    </w:p>
    <w:p w14:paraId="30C5AEAB" w14:textId="77777777" w:rsidR="007E4860" w:rsidRPr="007E4860" w:rsidRDefault="007E4860" w:rsidP="007E4860">
      <w:pPr>
        <w:numPr>
          <w:ilvl w:val="0"/>
          <w:numId w:val="28"/>
        </w:numPr>
        <w:spacing w:after="0" w:line="240" w:lineRule="auto"/>
        <w:contextualSpacing/>
        <w:jc w:val="both"/>
        <w:rPr>
          <w:rFonts w:ascii="Times New Roman" w:eastAsia="Times New Roman" w:hAnsi="Times New Roman" w:cs="Times New Roman"/>
        </w:rPr>
      </w:pPr>
      <w:r w:rsidRPr="007E4860">
        <w:rPr>
          <w:rFonts w:ascii="Times New Roman" w:eastAsia="Times New Roman" w:hAnsi="Times New Roman" w:cs="Times New Roman"/>
        </w:rPr>
        <w:t>Żadna ze Stron Umowy nie będzie odpowiedzialna za niewykonanie lub nienależyte wykonanie zobowiązań wynikających z Umowy spowodowane przez okoliczności nie wynikające z winy danej Strony, w szczególności za okoliczności traktowane jako Siła Wyższa.</w:t>
      </w:r>
    </w:p>
    <w:p w14:paraId="2ACAA206" w14:textId="77777777" w:rsidR="007E4860" w:rsidRPr="007E4860" w:rsidRDefault="007E4860" w:rsidP="007E4860">
      <w:pPr>
        <w:numPr>
          <w:ilvl w:val="0"/>
          <w:numId w:val="28"/>
        </w:numPr>
        <w:autoSpaceDE w:val="0"/>
        <w:autoSpaceDN w:val="0"/>
        <w:adjustRightInd w:val="0"/>
        <w:spacing w:after="0" w:line="240" w:lineRule="auto"/>
        <w:jc w:val="both"/>
        <w:rPr>
          <w:rFonts w:ascii="Times New Roman" w:eastAsia="Times New Roman" w:hAnsi="Times New Roman" w:cs="Times New Roman"/>
          <w:lang w:eastAsia="pl-PL"/>
        </w:rPr>
      </w:pPr>
      <w:r w:rsidRPr="007E4860">
        <w:rPr>
          <w:rFonts w:ascii="Times New Roman" w:eastAsia="Times New Roman" w:hAnsi="Times New Roman" w:cs="Times New Roman"/>
          <w:lang w:eastAsia="pl-PL"/>
        </w:rPr>
        <w:t>Dla celów Umowy ''Siła Wyższa" oznacza zdarzenie zewnętrzne, pozostające poza kontrolą Stron oraz nie wiążące się z zawinionym działaniem Stron, którego Strony nie mogły przewidzieć i które uniemożliwia proces realizacji Umowy. Takie zdarzenia obejmują w szczególności: wojnę, rewolucję, pożary, powodzie, epidemie, akty administracji państwowej itp.</w:t>
      </w:r>
    </w:p>
    <w:p w14:paraId="23E1541A" w14:textId="77777777" w:rsidR="002D629B" w:rsidRPr="002D629B" w:rsidRDefault="002D629B" w:rsidP="00BE2280">
      <w:pPr>
        <w:spacing w:after="0" w:line="240" w:lineRule="auto"/>
        <w:jc w:val="both"/>
        <w:rPr>
          <w:rFonts w:ascii="Times New Roman" w:hAnsi="Times New Roman" w:cs="Times New Roman"/>
          <w:b/>
          <w:i/>
        </w:rPr>
      </w:pPr>
    </w:p>
    <w:p w14:paraId="77F0C1E8" w14:textId="78CE79E8" w:rsidR="00D80F82" w:rsidRPr="002F18C8" w:rsidRDefault="002F18C8" w:rsidP="00BE2280">
      <w:pPr>
        <w:spacing w:after="0" w:line="240" w:lineRule="auto"/>
        <w:jc w:val="center"/>
        <w:rPr>
          <w:rFonts w:ascii="Times New Roman" w:hAnsi="Times New Roman" w:cs="Times New Roman"/>
          <w:b/>
        </w:rPr>
      </w:pPr>
      <w:r w:rsidRPr="002F18C8">
        <w:rPr>
          <w:rFonts w:ascii="Times New Roman" w:hAnsi="Times New Roman" w:cs="Times New Roman"/>
          <w:b/>
        </w:rPr>
        <w:t>§1</w:t>
      </w:r>
      <w:r w:rsidR="00593BC9">
        <w:rPr>
          <w:rFonts w:ascii="Times New Roman" w:hAnsi="Times New Roman" w:cs="Times New Roman"/>
          <w:b/>
        </w:rPr>
        <w:t>1</w:t>
      </w:r>
    </w:p>
    <w:p w14:paraId="6A4BD33F" w14:textId="77777777" w:rsidR="005346E0" w:rsidRPr="002F18C8" w:rsidRDefault="005346E0" w:rsidP="00BE2280">
      <w:pPr>
        <w:spacing w:after="0" w:line="240" w:lineRule="auto"/>
        <w:jc w:val="center"/>
        <w:rPr>
          <w:rFonts w:ascii="Times New Roman" w:hAnsi="Times New Roman" w:cs="Times New Roman"/>
          <w:b/>
          <w:i/>
        </w:rPr>
      </w:pPr>
      <w:r w:rsidRPr="002F18C8">
        <w:rPr>
          <w:rFonts w:ascii="Times New Roman" w:hAnsi="Times New Roman" w:cs="Times New Roman"/>
          <w:b/>
          <w:i/>
        </w:rPr>
        <w:t>Zmiany w umowie</w:t>
      </w:r>
    </w:p>
    <w:p w14:paraId="3EF65AC2" w14:textId="58FE3723" w:rsidR="00656864" w:rsidRPr="00656864" w:rsidRDefault="00656864" w:rsidP="00656864">
      <w:pPr>
        <w:widowControl w:val="0"/>
        <w:tabs>
          <w:tab w:val="left" w:pos="426"/>
        </w:tabs>
        <w:suppressAutoHyphens/>
        <w:autoSpaceDE w:val="0"/>
        <w:autoSpaceDN w:val="0"/>
        <w:adjustRightInd w:val="0"/>
        <w:spacing w:after="0" w:line="240" w:lineRule="auto"/>
        <w:jc w:val="both"/>
        <w:rPr>
          <w:rFonts w:ascii="Times New Roman" w:eastAsia="Times New Roman" w:hAnsi="Times New Roman" w:cs="Times New Roman"/>
          <w:b/>
          <w:iCs/>
          <w:color w:val="000000"/>
          <w:lang w:eastAsia="pl-PL"/>
        </w:rPr>
      </w:pPr>
      <w:r w:rsidRPr="00656864">
        <w:rPr>
          <w:rFonts w:ascii="Times New Roman" w:eastAsia="Times New Roman" w:hAnsi="Times New Roman" w:cs="Times New Roman"/>
          <w:color w:val="000000"/>
          <w:lang w:eastAsia="pl-PL"/>
        </w:rPr>
        <w:t xml:space="preserve">Wszelkie zmiany niniejszej umowy wymagają aneksu w formie pisemnej i pod rygorem nieważności, z wyjątkiem zmian osób wymienionych w </w:t>
      </w:r>
      <w:r w:rsidRPr="00DB528B">
        <w:rPr>
          <w:rFonts w:ascii="Times New Roman" w:eastAsia="Times New Roman" w:hAnsi="Times New Roman" w:cs="Times New Roman"/>
          <w:lang w:eastAsia="pl-PL"/>
        </w:rPr>
        <w:t xml:space="preserve">§ </w:t>
      </w:r>
      <w:r w:rsidR="00593BC9">
        <w:rPr>
          <w:rFonts w:ascii="Times New Roman" w:eastAsia="Times New Roman" w:hAnsi="Times New Roman" w:cs="Times New Roman"/>
          <w:lang w:eastAsia="pl-PL"/>
        </w:rPr>
        <w:t>9</w:t>
      </w:r>
      <w:r w:rsidRPr="00DB528B">
        <w:rPr>
          <w:rFonts w:ascii="Times New Roman" w:eastAsia="Times New Roman" w:hAnsi="Times New Roman" w:cs="Times New Roman"/>
          <w:lang w:eastAsia="pl-PL"/>
        </w:rPr>
        <w:t xml:space="preserve">. </w:t>
      </w:r>
    </w:p>
    <w:p w14:paraId="0C049F38" w14:textId="77777777" w:rsidR="00656864" w:rsidRDefault="00656864" w:rsidP="00BE2280">
      <w:pPr>
        <w:spacing w:after="0" w:line="240" w:lineRule="auto"/>
        <w:jc w:val="center"/>
        <w:rPr>
          <w:rFonts w:ascii="Times New Roman" w:hAnsi="Times New Roman" w:cs="Times New Roman"/>
          <w:b/>
        </w:rPr>
      </w:pPr>
    </w:p>
    <w:p w14:paraId="20256BE1" w14:textId="1FD34086" w:rsidR="005346E0" w:rsidRPr="002F18C8" w:rsidRDefault="005346E0" w:rsidP="00BE2280">
      <w:pPr>
        <w:spacing w:after="0" w:line="240" w:lineRule="auto"/>
        <w:jc w:val="center"/>
        <w:rPr>
          <w:rFonts w:ascii="Times New Roman" w:hAnsi="Times New Roman" w:cs="Times New Roman"/>
          <w:b/>
        </w:rPr>
      </w:pPr>
      <w:r w:rsidRPr="002F18C8">
        <w:rPr>
          <w:rFonts w:ascii="Times New Roman" w:hAnsi="Times New Roman" w:cs="Times New Roman"/>
          <w:b/>
        </w:rPr>
        <w:t>§</w:t>
      </w:r>
      <w:r w:rsidR="002F18C8" w:rsidRPr="002F18C8">
        <w:rPr>
          <w:rFonts w:ascii="Times New Roman" w:hAnsi="Times New Roman" w:cs="Times New Roman"/>
          <w:b/>
        </w:rPr>
        <w:t>1</w:t>
      </w:r>
      <w:r w:rsidR="00593BC9">
        <w:rPr>
          <w:rFonts w:ascii="Times New Roman" w:hAnsi="Times New Roman" w:cs="Times New Roman"/>
          <w:b/>
        </w:rPr>
        <w:t>2</w:t>
      </w:r>
    </w:p>
    <w:p w14:paraId="56A86663" w14:textId="69920BC9" w:rsidR="005346E0" w:rsidRPr="002F18C8" w:rsidRDefault="009B3F98" w:rsidP="00BE2280">
      <w:pPr>
        <w:spacing w:after="0" w:line="240" w:lineRule="auto"/>
        <w:jc w:val="center"/>
        <w:rPr>
          <w:rFonts w:ascii="Times New Roman" w:hAnsi="Times New Roman" w:cs="Times New Roman"/>
          <w:b/>
          <w:i/>
        </w:rPr>
      </w:pPr>
      <w:r>
        <w:rPr>
          <w:rFonts w:ascii="Times New Roman" w:hAnsi="Times New Roman" w:cs="Times New Roman"/>
          <w:b/>
          <w:i/>
        </w:rPr>
        <w:t>Postanowienia końcowe</w:t>
      </w:r>
    </w:p>
    <w:p w14:paraId="22E7F463" w14:textId="77777777" w:rsidR="009B3F98" w:rsidRPr="009B3F98" w:rsidRDefault="009B3F98" w:rsidP="009B3F98">
      <w:pPr>
        <w:numPr>
          <w:ilvl w:val="0"/>
          <w:numId w:val="25"/>
        </w:numPr>
        <w:spacing w:after="0" w:line="240" w:lineRule="auto"/>
        <w:jc w:val="both"/>
        <w:rPr>
          <w:rFonts w:ascii="Times New Roman" w:eastAsia="Times New Roman" w:hAnsi="Times New Roman" w:cs="Times New Roman"/>
          <w:lang w:eastAsia="pl-PL"/>
        </w:rPr>
      </w:pPr>
      <w:r w:rsidRPr="009B3F98">
        <w:rPr>
          <w:rFonts w:ascii="Times New Roman" w:eastAsia="Times New Roman" w:hAnsi="Times New Roman" w:cs="Times New Roman"/>
          <w:lang w:eastAsia="pl-PL"/>
        </w:rPr>
        <w:t>W sprawach nieuregulowanych niniejszą umową mają zastosowanie przepisy kodeksu cywilnego, a także inne przepisy powszechnie obowiązujące.</w:t>
      </w:r>
    </w:p>
    <w:p w14:paraId="37973EC0" w14:textId="77777777" w:rsidR="009B3F98" w:rsidRPr="009B3F98" w:rsidRDefault="009B3F98" w:rsidP="009B3F98">
      <w:pPr>
        <w:numPr>
          <w:ilvl w:val="0"/>
          <w:numId w:val="25"/>
        </w:numPr>
        <w:spacing w:after="0" w:line="240" w:lineRule="auto"/>
        <w:jc w:val="both"/>
        <w:rPr>
          <w:rFonts w:ascii="Times New Roman" w:eastAsia="Times New Roman" w:hAnsi="Times New Roman" w:cs="Times New Roman"/>
          <w:lang w:eastAsia="pl-PL"/>
        </w:rPr>
      </w:pPr>
      <w:r w:rsidRPr="009B3F98">
        <w:rPr>
          <w:rFonts w:ascii="Times New Roman" w:eastAsia="Times New Roman" w:hAnsi="Times New Roman" w:cs="Times New Roman"/>
          <w:lang w:eastAsia="pl-PL"/>
        </w:rPr>
        <w:t>Wszelkie spory wynikłe na tle wykonania niniejszej umowy rozstrzygane będą przez sąd właściwy miejscowo dla siedziby Zamawiającego.</w:t>
      </w:r>
    </w:p>
    <w:p w14:paraId="404F1BD9" w14:textId="43D0E72A" w:rsidR="009B3F98" w:rsidRPr="009B3F98" w:rsidRDefault="009B3F98" w:rsidP="009B3F98">
      <w:pPr>
        <w:numPr>
          <w:ilvl w:val="0"/>
          <w:numId w:val="25"/>
        </w:numPr>
        <w:spacing w:after="0" w:line="240" w:lineRule="auto"/>
        <w:contextualSpacing/>
        <w:jc w:val="both"/>
        <w:rPr>
          <w:rFonts w:ascii="Times New Roman" w:eastAsia="Times New Roman" w:hAnsi="Times New Roman" w:cs="Times New Roman"/>
        </w:rPr>
      </w:pPr>
      <w:r w:rsidRPr="009B3F98">
        <w:rPr>
          <w:rFonts w:ascii="Times New Roman" w:eastAsia="Times New Roman" w:hAnsi="Times New Roman" w:cs="Times New Roman"/>
        </w:rPr>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w:t>
      </w:r>
      <w:r w:rsidR="00EB682D">
        <w:rPr>
          <w:rFonts w:ascii="Times New Roman" w:eastAsia="Times New Roman" w:hAnsi="Times New Roman" w:cs="Times New Roman"/>
        </w:rPr>
        <w:t xml:space="preserve"> </w:t>
      </w:r>
      <w:r w:rsidRPr="009B3F98">
        <w:rPr>
          <w:rFonts w:ascii="Times New Roman" w:eastAsia="Times New Roman" w:hAnsi="Times New Roman" w:cs="Times New Roman"/>
        </w:rPr>
        <w:t>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ustawy o działalności leczniczej z dnia 15 kwietnia 2011r. stosuje się bezpośrednio do należności wynikających z niniejszej umowy.</w:t>
      </w:r>
    </w:p>
    <w:p w14:paraId="35EC3457" w14:textId="77777777" w:rsidR="009B3F98" w:rsidRPr="009B3F98" w:rsidRDefault="009B3F98" w:rsidP="009B3F98">
      <w:pPr>
        <w:numPr>
          <w:ilvl w:val="0"/>
          <w:numId w:val="25"/>
        </w:numPr>
        <w:tabs>
          <w:tab w:val="left" w:pos="708"/>
        </w:tabs>
        <w:spacing w:after="120" w:line="240" w:lineRule="auto"/>
        <w:rPr>
          <w:rFonts w:ascii="Times New Roman" w:eastAsia="Times New Roman" w:hAnsi="Times New Roman" w:cs="Times New Roman"/>
          <w:lang w:eastAsia="pl-PL"/>
        </w:rPr>
      </w:pPr>
      <w:r w:rsidRPr="009B3F98">
        <w:rPr>
          <w:rFonts w:ascii="Times New Roman" w:eastAsia="Times New Roman" w:hAnsi="Times New Roman" w:cs="Times New Roman"/>
          <w:lang w:eastAsia="pl-PL"/>
        </w:rPr>
        <w:t>Umowę sporządzono w dwóch  jednobrzmiących egzemplarzach, w tym jeden egzemplarz dla Wykonawcy, a jeden dla Zamawiającego / Umowa została sporządzona w formie elektronicznej i opatrzona przez Strony kwalifikowanymi podpisami, zgodnie z art. 78 ustawy  z dnia 23 kwietnia 1964 r. Kodeks cywilny (t. j. Dz.U. z 2023 r. poz. 1610)*.</w:t>
      </w:r>
    </w:p>
    <w:p w14:paraId="079C31B2" w14:textId="77777777" w:rsidR="00CA1FAB" w:rsidRPr="00B16384" w:rsidRDefault="00CA1FAB" w:rsidP="00BE2280">
      <w:pPr>
        <w:spacing w:after="0" w:line="240" w:lineRule="auto"/>
        <w:jc w:val="both"/>
        <w:rPr>
          <w:rFonts w:ascii="Times New Roman" w:hAnsi="Times New Roman" w:cs="Times New Roman"/>
        </w:rPr>
      </w:pPr>
    </w:p>
    <w:p w14:paraId="033A80A4" w14:textId="77777777" w:rsidR="008D1965" w:rsidRDefault="008D1965" w:rsidP="00BE2280">
      <w:pPr>
        <w:spacing w:after="0" w:line="240" w:lineRule="auto"/>
        <w:rPr>
          <w:rFonts w:ascii="Times New Roman" w:hAnsi="Times New Roman" w:cs="Times New Roman"/>
        </w:rPr>
      </w:pPr>
    </w:p>
    <w:p w14:paraId="0E2B3815" w14:textId="5CD63BEE" w:rsidR="00D80F82" w:rsidRDefault="009B3F98" w:rsidP="00BE2280">
      <w:pPr>
        <w:spacing w:after="0" w:line="240" w:lineRule="auto"/>
        <w:rPr>
          <w:rFonts w:ascii="Times New Roman" w:hAnsi="Times New Roman" w:cs="Times New Roman"/>
        </w:rPr>
      </w:pPr>
      <w:r>
        <w:rPr>
          <w:rFonts w:ascii="Times New Roman" w:hAnsi="Times New Roman" w:cs="Times New Roman"/>
        </w:rPr>
        <w:t>ZLECENIODAWCA</w:t>
      </w:r>
      <w:r w:rsidR="00D80F82" w:rsidRPr="00B16384">
        <w:rPr>
          <w:rFonts w:ascii="Times New Roman" w:hAnsi="Times New Roman" w:cs="Times New Roman"/>
        </w:rPr>
        <w:tab/>
      </w:r>
      <w:r w:rsidR="00CA1FAB" w:rsidRPr="00B16384">
        <w:rPr>
          <w:rFonts w:ascii="Times New Roman" w:hAnsi="Times New Roman" w:cs="Times New Roman"/>
        </w:rPr>
        <w:tab/>
      </w:r>
      <w:r w:rsidR="00CA1FAB" w:rsidRPr="00B16384">
        <w:rPr>
          <w:rFonts w:ascii="Times New Roman" w:hAnsi="Times New Roman" w:cs="Times New Roman"/>
        </w:rPr>
        <w:tab/>
      </w:r>
      <w:r w:rsidR="00CA1FAB" w:rsidRPr="00B16384">
        <w:rPr>
          <w:rFonts w:ascii="Times New Roman" w:hAnsi="Times New Roman" w:cs="Times New Roman"/>
        </w:rPr>
        <w:tab/>
      </w:r>
      <w:r w:rsidR="00CA1FAB" w:rsidRPr="00B16384">
        <w:rPr>
          <w:rFonts w:ascii="Times New Roman" w:hAnsi="Times New Roman" w:cs="Times New Roman"/>
        </w:rPr>
        <w:tab/>
      </w:r>
      <w:r w:rsidR="00CA1FAB" w:rsidRPr="00B16384">
        <w:rPr>
          <w:rFonts w:ascii="Times New Roman" w:hAnsi="Times New Roman" w:cs="Times New Roman"/>
        </w:rPr>
        <w:tab/>
      </w:r>
      <w:r w:rsidR="00664DCF" w:rsidRPr="00B16384">
        <w:rPr>
          <w:rFonts w:ascii="Times New Roman" w:hAnsi="Times New Roman" w:cs="Times New Roman"/>
        </w:rPr>
        <w:t xml:space="preserve">        </w:t>
      </w:r>
      <w:r>
        <w:rPr>
          <w:rFonts w:ascii="Times New Roman" w:hAnsi="Times New Roman" w:cs="Times New Roman"/>
        </w:rPr>
        <w:t>ZLECENIOBIORCA</w:t>
      </w:r>
    </w:p>
    <w:p w14:paraId="21C5F673" w14:textId="77777777" w:rsidR="009B3F98" w:rsidRDefault="009B3F98" w:rsidP="00BE2280">
      <w:pPr>
        <w:spacing w:after="0" w:line="240" w:lineRule="auto"/>
        <w:rPr>
          <w:rFonts w:ascii="Times New Roman" w:hAnsi="Times New Roman" w:cs="Times New Roman"/>
        </w:rPr>
      </w:pPr>
    </w:p>
    <w:p w14:paraId="428C5D37" w14:textId="77777777" w:rsidR="009B3F98" w:rsidRPr="00B16384" w:rsidRDefault="009B3F98" w:rsidP="00BE2280">
      <w:pPr>
        <w:spacing w:after="0" w:line="240" w:lineRule="auto"/>
        <w:rPr>
          <w:rFonts w:ascii="Times New Roman" w:hAnsi="Times New Roman" w:cs="Times New Roman"/>
        </w:rPr>
      </w:pPr>
    </w:p>
    <w:p w14:paraId="2B133CDF" w14:textId="77777777" w:rsidR="004573C8" w:rsidRPr="00B16384" w:rsidRDefault="00CC7494" w:rsidP="00BE2280">
      <w:pPr>
        <w:spacing w:after="0" w:line="240" w:lineRule="auto"/>
        <w:rPr>
          <w:rFonts w:ascii="Times New Roman" w:hAnsi="Times New Roman" w:cs="Times New Roman"/>
        </w:rPr>
      </w:pPr>
      <w:r w:rsidRPr="00B16384">
        <w:rPr>
          <w:rFonts w:ascii="Times New Roman" w:hAnsi="Times New Roman" w:cs="Times New Roman"/>
        </w:rPr>
        <w:t xml:space="preserve">……………………..                                     </w:t>
      </w:r>
      <w:r w:rsidR="00664DCF" w:rsidRPr="00B16384">
        <w:rPr>
          <w:rFonts w:ascii="Times New Roman" w:hAnsi="Times New Roman" w:cs="Times New Roman"/>
        </w:rPr>
        <w:t xml:space="preserve">                                     </w:t>
      </w:r>
      <w:r w:rsidRPr="00B16384">
        <w:rPr>
          <w:rFonts w:ascii="Times New Roman" w:hAnsi="Times New Roman" w:cs="Times New Roman"/>
        </w:rPr>
        <w:t xml:space="preserve"> ………………………..</w:t>
      </w:r>
    </w:p>
    <w:p w14:paraId="1C12F62E" w14:textId="77777777" w:rsidR="00E41BF1" w:rsidRPr="00B16384" w:rsidRDefault="00E41BF1" w:rsidP="00BE2280">
      <w:pPr>
        <w:spacing w:after="0" w:line="240" w:lineRule="auto"/>
        <w:rPr>
          <w:rFonts w:ascii="Times New Roman" w:hAnsi="Times New Roman" w:cs="Times New Roman"/>
        </w:rPr>
      </w:pPr>
    </w:p>
    <w:p w14:paraId="7F7E531D" w14:textId="77777777" w:rsidR="00B16384" w:rsidRPr="008D1965" w:rsidRDefault="00B16384" w:rsidP="00BE2280">
      <w:pPr>
        <w:spacing w:after="0" w:line="240" w:lineRule="auto"/>
        <w:rPr>
          <w:rFonts w:ascii="Times New Roman" w:hAnsi="Times New Roman" w:cs="Times New Roman"/>
          <w:i/>
          <w:iCs/>
          <w:sz w:val="18"/>
          <w:szCs w:val="18"/>
        </w:rPr>
      </w:pPr>
      <w:r w:rsidRPr="008D1965">
        <w:rPr>
          <w:rFonts w:ascii="Times New Roman" w:hAnsi="Times New Roman" w:cs="Times New Roman"/>
          <w:sz w:val="18"/>
          <w:szCs w:val="18"/>
        </w:rPr>
        <w:t xml:space="preserve">*niepotrzebne skreślić                                                                                                                                                               </w:t>
      </w:r>
    </w:p>
    <w:p w14:paraId="58639600" w14:textId="77777777" w:rsidR="00B16384" w:rsidRPr="002F18C8" w:rsidRDefault="00B16384" w:rsidP="00BE2280">
      <w:pPr>
        <w:spacing w:after="0" w:line="240" w:lineRule="auto"/>
        <w:rPr>
          <w:rFonts w:ascii="Times New Roman" w:hAnsi="Times New Roman" w:cs="Times New Roman"/>
        </w:rPr>
      </w:pPr>
    </w:p>
    <w:sectPr w:rsidR="00B16384" w:rsidRPr="002F18C8" w:rsidSect="00847EF9">
      <w:footerReference w:type="default" r:id="rId8"/>
      <w:pgSz w:w="11909" w:h="16834"/>
      <w:pgMar w:top="1440" w:right="1440" w:bottom="1440" w:left="1440"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5577D" w14:textId="77777777" w:rsidR="00C81EA7" w:rsidRDefault="00C81EA7" w:rsidP="00634BC4">
      <w:pPr>
        <w:spacing w:after="0" w:line="240" w:lineRule="auto"/>
      </w:pPr>
      <w:r>
        <w:separator/>
      </w:r>
    </w:p>
  </w:endnote>
  <w:endnote w:type="continuationSeparator" w:id="0">
    <w:p w14:paraId="3F78E02A" w14:textId="77777777" w:rsidR="00C81EA7" w:rsidRDefault="00C81EA7" w:rsidP="0063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220994"/>
      <w:docPartObj>
        <w:docPartGallery w:val="Page Numbers (Bottom of Page)"/>
        <w:docPartUnique/>
      </w:docPartObj>
    </w:sdtPr>
    <w:sdtEndPr>
      <w:rPr>
        <w:rFonts w:ascii="Times New Roman" w:hAnsi="Times New Roman" w:cs="Times New Roman"/>
        <w:sz w:val="20"/>
      </w:rPr>
    </w:sdtEndPr>
    <w:sdtContent>
      <w:p w14:paraId="2ED82902" w14:textId="3E1333FD" w:rsidR="00180B8D" w:rsidRPr="00847EF9" w:rsidRDefault="00180B8D" w:rsidP="00847EF9">
        <w:pPr>
          <w:pStyle w:val="Stopka"/>
          <w:jc w:val="right"/>
          <w:rPr>
            <w:rFonts w:ascii="Times New Roman" w:hAnsi="Times New Roman" w:cs="Times New Roman"/>
            <w:sz w:val="20"/>
          </w:rPr>
        </w:pPr>
        <w:r w:rsidRPr="00180B8D">
          <w:rPr>
            <w:rFonts w:ascii="Times New Roman" w:hAnsi="Times New Roman" w:cs="Times New Roman"/>
            <w:sz w:val="20"/>
          </w:rPr>
          <w:fldChar w:fldCharType="begin"/>
        </w:r>
        <w:r w:rsidRPr="00180B8D">
          <w:rPr>
            <w:rFonts w:ascii="Times New Roman" w:hAnsi="Times New Roman" w:cs="Times New Roman"/>
            <w:sz w:val="20"/>
          </w:rPr>
          <w:instrText>PAGE   \* MERGEFORMAT</w:instrText>
        </w:r>
        <w:r w:rsidRPr="00180B8D">
          <w:rPr>
            <w:rFonts w:ascii="Times New Roman" w:hAnsi="Times New Roman" w:cs="Times New Roman"/>
            <w:sz w:val="20"/>
          </w:rPr>
          <w:fldChar w:fldCharType="separate"/>
        </w:r>
        <w:r w:rsidR="00FE7A9C">
          <w:rPr>
            <w:rFonts w:ascii="Times New Roman" w:hAnsi="Times New Roman" w:cs="Times New Roman"/>
            <w:noProof/>
            <w:sz w:val="20"/>
          </w:rPr>
          <w:t>4</w:t>
        </w:r>
        <w:r w:rsidRPr="00180B8D">
          <w:rPr>
            <w:rFonts w:ascii="Times New Roman" w:hAnsi="Times New Roman" w:cs="Times New Roman"/>
            <w:sz w:val="20"/>
          </w:rPr>
          <w:fldChar w:fldCharType="end"/>
        </w:r>
        <w:r w:rsidR="002F18C8">
          <w:rPr>
            <w:rFonts w:ascii="Times New Roman" w:hAnsi="Times New Roman" w:cs="Times New Roman"/>
            <w:sz w:val="20"/>
          </w:rPr>
          <w:t>/</w:t>
        </w:r>
        <w:r w:rsidR="002D629B">
          <w:rPr>
            <w:rFonts w:ascii="Times New Roman" w:hAnsi="Times New Roman" w:cs="Times New Roman"/>
            <w:sz w:val="20"/>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8EB4E" w14:textId="77777777" w:rsidR="00C81EA7" w:rsidRDefault="00C81EA7" w:rsidP="00634BC4">
      <w:pPr>
        <w:spacing w:after="0" w:line="240" w:lineRule="auto"/>
      </w:pPr>
      <w:r>
        <w:separator/>
      </w:r>
    </w:p>
  </w:footnote>
  <w:footnote w:type="continuationSeparator" w:id="0">
    <w:p w14:paraId="44831A02" w14:textId="77777777" w:rsidR="00C81EA7" w:rsidRDefault="00C81EA7" w:rsidP="00634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616F678"/>
    <w:lvl w:ilvl="0">
      <w:start w:val="1"/>
      <w:numFmt w:val="decimal"/>
      <w:lvlText w:val="%1."/>
      <w:lvlJc w:val="left"/>
      <w:rPr>
        <w:sz w:val="24"/>
        <w:szCs w:val="24"/>
      </w:rPr>
    </w:lvl>
    <w:lvl w:ilvl="1">
      <w:start w:val="1"/>
      <w:numFmt w:val="decimal"/>
      <w:lvlText w:val="%2)"/>
      <w:lvlJc w:val="left"/>
      <w:rPr>
        <w:sz w:val="24"/>
        <w:szCs w:val="24"/>
      </w:rPr>
    </w:lvl>
    <w:lvl w:ilvl="2">
      <w:start w:val="1"/>
      <w:numFmt w:val="decimal"/>
      <w:lvlText w:val="%3."/>
      <w:lvlJc w:val="left"/>
      <w:rPr>
        <w:sz w:val="24"/>
        <w:szCs w:val="24"/>
      </w:rPr>
    </w:lvl>
    <w:lvl w:ilvl="3">
      <w:start w:val="1"/>
      <w:numFmt w:val="decimal"/>
      <w:pStyle w:val="Nagwek4"/>
      <w:lvlText w:val="%3."/>
      <w:lvlJc w:val="left"/>
      <w:rPr>
        <w:sz w:val="24"/>
        <w:szCs w:val="24"/>
      </w:rPr>
    </w:lvl>
    <w:lvl w:ilvl="4">
      <w:start w:val="1"/>
      <w:numFmt w:val="decimal"/>
      <w:lvlText w:val="%3."/>
      <w:lvlJc w:val="left"/>
      <w:rPr>
        <w:sz w:val="24"/>
        <w:szCs w:val="24"/>
      </w:rPr>
    </w:lvl>
    <w:lvl w:ilvl="5">
      <w:start w:val="1"/>
      <w:numFmt w:val="decimal"/>
      <w:lvlText w:val="%3."/>
      <w:lvlJc w:val="left"/>
      <w:rPr>
        <w:sz w:val="24"/>
        <w:szCs w:val="24"/>
      </w:rPr>
    </w:lvl>
    <w:lvl w:ilvl="6">
      <w:start w:val="1"/>
      <w:numFmt w:val="decimal"/>
      <w:lvlText w:val="%3."/>
      <w:lvlJc w:val="left"/>
      <w:rPr>
        <w:sz w:val="24"/>
        <w:szCs w:val="24"/>
      </w:rPr>
    </w:lvl>
    <w:lvl w:ilvl="7">
      <w:start w:val="1"/>
      <w:numFmt w:val="decimal"/>
      <w:lvlText w:val="%3."/>
      <w:lvlJc w:val="left"/>
      <w:rPr>
        <w:sz w:val="24"/>
        <w:szCs w:val="24"/>
      </w:rPr>
    </w:lvl>
    <w:lvl w:ilvl="8">
      <w:start w:val="1"/>
      <w:numFmt w:val="decimal"/>
      <w:lvlText w:val="%3."/>
      <w:lvlJc w:val="left"/>
      <w:rPr>
        <w:sz w:val="24"/>
        <w:szCs w:val="24"/>
      </w:rPr>
    </w:lvl>
  </w:abstractNum>
  <w:abstractNum w:abstractNumId="1" w15:restartNumberingAfterBreak="0">
    <w:nsid w:val="00000003"/>
    <w:multiLevelType w:val="multilevel"/>
    <w:tmpl w:val="F87EC5B0"/>
    <w:lvl w:ilvl="0">
      <w:start w:val="1"/>
      <w:numFmt w:val="bullet"/>
      <w:lvlText w:val="-"/>
      <w:lvlJc w:val="left"/>
      <w:rPr>
        <w:sz w:val="24"/>
        <w:szCs w:val="24"/>
      </w:rPr>
    </w:lvl>
    <w:lvl w:ilvl="1">
      <w:start w:val="2"/>
      <w:numFmt w:val="decimal"/>
      <w:lvlText w:val="%2."/>
      <w:lvlJc w:val="left"/>
      <w:rPr>
        <w:sz w:val="24"/>
        <w:szCs w:val="24"/>
      </w:rPr>
    </w:lvl>
    <w:lvl w:ilvl="2">
      <w:start w:val="1"/>
      <w:numFmt w:val="decimal"/>
      <w:lvlText w:val="%3."/>
      <w:lvlJc w:val="left"/>
      <w:rPr>
        <w:sz w:val="2"/>
        <w:szCs w:val="2"/>
      </w:rPr>
    </w:lvl>
    <w:lvl w:ilvl="3">
      <w:start w:val="1"/>
      <w:numFmt w:val="decimal"/>
      <w:lvlText w:val="%4."/>
      <w:lvlJc w:val="left"/>
      <w:rPr>
        <w:sz w:val="2"/>
        <w:szCs w:val="2"/>
      </w:rPr>
    </w:lvl>
    <w:lvl w:ilvl="4">
      <w:start w:val="2"/>
      <w:numFmt w:val="decimal"/>
      <w:lvlText w:val="%5."/>
      <w:lvlJc w:val="left"/>
      <w:rPr>
        <w:sz w:val="2"/>
        <w:szCs w:val="2"/>
      </w:rPr>
    </w:lvl>
    <w:lvl w:ilvl="5">
      <w:start w:val="2"/>
      <w:numFmt w:val="decimal"/>
      <w:lvlText w:val="%5."/>
      <w:lvlJc w:val="left"/>
      <w:rPr>
        <w:sz w:val="2"/>
        <w:szCs w:val="2"/>
      </w:rPr>
    </w:lvl>
    <w:lvl w:ilvl="6">
      <w:start w:val="2"/>
      <w:numFmt w:val="decimal"/>
      <w:lvlText w:val="%5."/>
      <w:lvlJc w:val="left"/>
      <w:rPr>
        <w:sz w:val="2"/>
        <w:szCs w:val="2"/>
      </w:rPr>
    </w:lvl>
    <w:lvl w:ilvl="7">
      <w:start w:val="2"/>
      <w:numFmt w:val="decimal"/>
      <w:lvlText w:val="%5."/>
      <w:lvlJc w:val="left"/>
      <w:rPr>
        <w:sz w:val="2"/>
        <w:szCs w:val="2"/>
      </w:rPr>
    </w:lvl>
    <w:lvl w:ilvl="8">
      <w:start w:val="2"/>
      <w:numFmt w:val="decimal"/>
      <w:lvlText w:val="%5."/>
      <w:lvlJc w:val="left"/>
      <w:rPr>
        <w:sz w:val="2"/>
        <w:szCs w:val="2"/>
      </w:rPr>
    </w:lvl>
  </w:abstractNum>
  <w:abstractNum w:abstractNumId="2" w15:restartNumberingAfterBreak="0">
    <w:nsid w:val="00000006"/>
    <w:multiLevelType w:val="hybridMultilevel"/>
    <w:tmpl w:val="1F16E9E8"/>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83930B5"/>
    <w:multiLevelType w:val="hybridMultilevel"/>
    <w:tmpl w:val="BD28419E"/>
    <w:lvl w:ilvl="0" w:tplc="8E2822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12E00"/>
    <w:multiLevelType w:val="hybridMultilevel"/>
    <w:tmpl w:val="912CB736"/>
    <w:lvl w:ilvl="0" w:tplc="04150017">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5" w15:restartNumberingAfterBreak="0">
    <w:nsid w:val="182446A5"/>
    <w:multiLevelType w:val="hybridMultilevel"/>
    <w:tmpl w:val="BF70B9C2"/>
    <w:lvl w:ilvl="0" w:tplc="C04A63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4A6FCB"/>
    <w:multiLevelType w:val="hybridMultilevel"/>
    <w:tmpl w:val="A4BC302E"/>
    <w:lvl w:ilvl="0" w:tplc="C4023C4C">
      <w:start w:val="1"/>
      <w:numFmt w:val="lowerLetter"/>
      <w:lvlText w:val="%1)"/>
      <w:lvlJc w:val="left"/>
      <w:pPr>
        <w:tabs>
          <w:tab w:val="num" w:pos="340"/>
        </w:tabs>
        <w:ind w:left="340" w:hanging="170"/>
      </w:pPr>
      <w:rPr>
        <w:rFonts w:ascii="Times New Roman" w:eastAsia="Times New Roman" w:hAnsi="Times New Roman" w:cs="Times New Roman"/>
      </w:rPr>
    </w:lvl>
    <w:lvl w:ilvl="1" w:tplc="13C482A2">
      <w:start w:val="1"/>
      <w:numFmt w:val="decimal"/>
      <w:lvlText w:val="%2."/>
      <w:lvlJc w:val="left"/>
      <w:pPr>
        <w:tabs>
          <w:tab w:val="num" w:pos="-261"/>
        </w:tabs>
        <w:ind w:left="-261" w:hanging="360"/>
      </w:pPr>
      <w:rPr>
        <w:rFonts w:cs="Times New Roman"/>
        <w:b w:val="0"/>
      </w:rPr>
    </w:lvl>
    <w:lvl w:ilvl="2" w:tplc="04150005">
      <w:start w:val="1"/>
      <w:numFmt w:val="bullet"/>
      <w:lvlText w:val=""/>
      <w:lvlJc w:val="left"/>
      <w:pPr>
        <w:tabs>
          <w:tab w:val="num" w:pos="459"/>
        </w:tabs>
        <w:ind w:left="459" w:hanging="360"/>
      </w:pPr>
      <w:rPr>
        <w:rFonts w:ascii="Wingdings" w:hAnsi="Wingdings" w:hint="default"/>
      </w:rPr>
    </w:lvl>
    <w:lvl w:ilvl="3" w:tplc="04150001">
      <w:start w:val="1"/>
      <w:numFmt w:val="bullet"/>
      <w:lvlText w:val=""/>
      <w:lvlJc w:val="left"/>
      <w:pPr>
        <w:tabs>
          <w:tab w:val="num" w:pos="1179"/>
        </w:tabs>
        <w:ind w:left="1179" w:hanging="360"/>
      </w:pPr>
      <w:rPr>
        <w:rFonts w:ascii="Symbol" w:hAnsi="Symbol" w:hint="default"/>
      </w:rPr>
    </w:lvl>
    <w:lvl w:ilvl="4" w:tplc="04150003">
      <w:start w:val="1"/>
      <w:numFmt w:val="bullet"/>
      <w:lvlText w:val="o"/>
      <w:lvlJc w:val="left"/>
      <w:pPr>
        <w:tabs>
          <w:tab w:val="num" w:pos="1899"/>
        </w:tabs>
        <w:ind w:left="1899" w:hanging="360"/>
      </w:pPr>
      <w:rPr>
        <w:rFonts w:ascii="Courier New" w:hAnsi="Courier New" w:hint="default"/>
      </w:rPr>
    </w:lvl>
    <w:lvl w:ilvl="5" w:tplc="04150005">
      <w:start w:val="1"/>
      <w:numFmt w:val="bullet"/>
      <w:lvlText w:val=""/>
      <w:lvlJc w:val="left"/>
      <w:pPr>
        <w:tabs>
          <w:tab w:val="num" w:pos="2619"/>
        </w:tabs>
        <w:ind w:left="2619" w:hanging="360"/>
      </w:pPr>
      <w:rPr>
        <w:rFonts w:ascii="Wingdings" w:hAnsi="Wingdings" w:hint="default"/>
      </w:rPr>
    </w:lvl>
    <w:lvl w:ilvl="6" w:tplc="04150001">
      <w:start w:val="1"/>
      <w:numFmt w:val="bullet"/>
      <w:lvlText w:val=""/>
      <w:lvlJc w:val="left"/>
      <w:pPr>
        <w:tabs>
          <w:tab w:val="num" w:pos="3339"/>
        </w:tabs>
        <w:ind w:left="3339" w:hanging="360"/>
      </w:pPr>
      <w:rPr>
        <w:rFonts w:ascii="Symbol" w:hAnsi="Symbol" w:hint="default"/>
      </w:rPr>
    </w:lvl>
    <w:lvl w:ilvl="7" w:tplc="04150003">
      <w:start w:val="1"/>
      <w:numFmt w:val="bullet"/>
      <w:lvlText w:val="o"/>
      <w:lvlJc w:val="left"/>
      <w:pPr>
        <w:tabs>
          <w:tab w:val="num" w:pos="4059"/>
        </w:tabs>
        <w:ind w:left="4059" w:hanging="360"/>
      </w:pPr>
      <w:rPr>
        <w:rFonts w:ascii="Courier New" w:hAnsi="Courier New" w:hint="default"/>
      </w:rPr>
    </w:lvl>
    <w:lvl w:ilvl="8" w:tplc="04150005">
      <w:start w:val="1"/>
      <w:numFmt w:val="bullet"/>
      <w:lvlText w:val=""/>
      <w:lvlJc w:val="left"/>
      <w:pPr>
        <w:tabs>
          <w:tab w:val="num" w:pos="4779"/>
        </w:tabs>
        <w:ind w:left="4779" w:hanging="360"/>
      </w:pPr>
      <w:rPr>
        <w:rFonts w:ascii="Wingdings" w:hAnsi="Wingdings" w:hint="default"/>
      </w:rPr>
    </w:lvl>
  </w:abstractNum>
  <w:abstractNum w:abstractNumId="7" w15:restartNumberingAfterBreak="0">
    <w:nsid w:val="1B0B256D"/>
    <w:multiLevelType w:val="hybridMultilevel"/>
    <w:tmpl w:val="AD72664A"/>
    <w:lvl w:ilvl="0" w:tplc="BAF61C50">
      <w:start w:val="1"/>
      <w:numFmt w:val="decimal"/>
      <w:lvlText w:val="%1."/>
      <w:lvlJc w:val="left"/>
      <w:pPr>
        <w:ind w:left="720" w:hanging="360"/>
      </w:pPr>
      <w:rPr>
        <w:rFonts w:ascii="Times New Roman" w:hAnsi="Times New Roman" w:cs="Times New Roman"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A94542"/>
    <w:multiLevelType w:val="hybridMultilevel"/>
    <w:tmpl w:val="40045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B468DE"/>
    <w:multiLevelType w:val="hybridMultilevel"/>
    <w:tmpl w:val="585E8FA6"/>
    <w:lvl w:ilvl="0" w:tplc="49C2F0D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FB5BDF"/>
    <w:multiLevelType w:val="hybridMultilevel"/>
    <w:tmpl w:val="A274E34E"/>
    <w:lvl w:ilvl="0" w:tplc="582E5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FF6CD0"/>
    <w:multiLevelType w:val="hybridMultilevel"/>
    <w:tmpl w:val="847ABF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FF6124"/>
    <w:multiLevelType w:val="hybridMultilevel"/>
    <w:tmpl w:val="BB7E5A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9343D41"/>
    <w:multiLevelType w:val="hybridMultilevel"/>
    <w:tmpl w:val="AA701444"/>
    <w:lvl w:ilvl="0" w:tplc="6A12CF2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4" w15:restartNumberingAfterBreak="0">
    <w:nsid w:val="39D57174"/>
    <w:multiLevelType w:val="hybridMultilevel"/>
    <w:tmpl w:val="7D84B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FB6BF1"/>
    <w:multiLevelType w:val="multilevel"/>
    <w:tmpl w:val="9952690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54104D2"/>
    <w:multiLevelType w:val="hybridMultilevel"/>
    <w:tmpl w:val="141608F8"/>
    <w:lvl w:ilvl="0" w:tplc="25FCBE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DE3A6A"/>
    <w:multiLevelType w:val="multilevel"/>
    <w:tmpl w:val="997C8E5C"/>
    <w:lvl w:ilvl="0">
      <w:start w:val="1"/>
      <w:numFmt w:val="lowerLetter"/>
      <w:lvlText w:val="%1)"/>
      <w:lvlJc w:val="left"/>
      <w:rPr>
        <w:sz w:val="24"/>
        <w:szCs w:val="24"/>
      </w:rPr>
    </w:lvl>
    <w:lvl w:ilvl="1">
      <w:start w:val="2"/>
      <w:numFmt w:val="decimal"/>
      <w:lvlText w:val="%2."/>
      <w:lvlJc w:val="left"/>
      <w:rPr>
        <w:sz w:val="24"/>
        <w:szCs w:val="24"/>
      </w:rPr>
    </w:lvl>
    <w:lvl w:ilvl="2">
      <w:start w:val="1"/>
      <w:numFmt w:val="decimal"/>
      <w:lvlText w:val="%3."/>
      <w:lvlJc w:val="left"/>
      <w:rPr>
        <w:sz w:val="2"/>
        <w:szCs w:val="2"/>
      </w:rPr>
    </w:lvl>
    <w:lvl w:ilvl="3">
      <w:start w:val="1"/>
      <w:numFmt w:val="decimal"/>
      <w:lvlText w:val="%4."/>
      <w:lvlJc w:val="left"/>
      <w:rPr>
        <w:sz w:val="2"/>
        <w:szCs w:val="2"/>
      </w:rPr>
    </w:lvl>
    <w:lvl w:ilvl="4">
      <w:start w:val="2"/>
      <w:numFmt w:val="decimal"/>
      <w:lvlText w:val="%5."/>
      <w:lvlJc w:val="left"/>
      <w:rPr>
        <w:sz w:val="2"/>
        <w:szCs w:val="2"/>
      </w:rPr>
    </w:lvl>
    <w:lvl w:ilvl="5">
      <w:start w:val="2"/>
      <w:numFmt w:val="decimal"/>
      <w:lvlText w:val="%5."/>
      <w:lvlJc w:val="left"/>
      <w:rPr>
        <w:sz w:val="2"/>
        <w:szCs w:val="2"/>
      </w:rPr>
    </w:lvl>
    <w:lvl w:ilvl="6">
      <w:start w:val="2"/>
      <w:numFmt w:val="decimal"/>
      <w:lvlText w:val="%5."/>
      <w:lvlJc w:val="left"/>
      <w:rPr>
        <w:sz w:val="2"/>
        <w:szCs w:val="2"/>
      </w:rPr>
    </w:lvl>
    <w:lvl w:ilvl="7">
      <w:start w:val="2"/>
      <w:numFmt w:val="decimal"/>
      <w:lvlText w:val="%5."/>
      <w:lvlJc w:val="left"/>
      <w:rPr>
        <w:sz w:val="2"/>
        <w:szCs w:val="2"/>
      </w:rPr>
    </w:lvl>
    <w:lvl w:ilvl="8">
      <w:start w:val="2"/>
      <w:numFmt w:val="decimal"/>
      <w:lvlText w:val="%5."/>
      <w:lvlJc w:val="left"/>
      <w:rPr>
        <w:sz w:val="2"/>
        <w:szCs w:val="2"/>
      </w:rPr>
    </w:lvl>
  </w:abstractNum>
  <w:abstractNum w:abstractNumId="18" w15:restartNumberingAfterBreak="0">
    <w:nsid w:val="50D42045"/>
    <w:multiLevelType w:val="hybridMultilevel"/>
    <w:tmpl w:val="73EA4A92"/>
    <w:lvl w:ilvl="0" w:tplc="02467B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EE71F8"/>
    <w:multiLevelType w:val="hybridMultilevel"/>
    <w:tmpl w:val="A1721E3C"/>
    <w:lvl w:ilvl="0" w:tplc="BB40F5D0">
      <w:start w:val="1"/>
      <w:numFmt w:val="decimal"/>
      <w:lvlText w:val="%1."/>
      <w:lvlJc w:val="left"/>
      <w:pPr>
        <w:tabs>
          <w:tab w:val="num" w:pos="1440"/>
        </w:tabs>
        <w:ind w:left="1440" w:hanging="360"/>
      </w:pPr>
      <w:rPr>
        <w:rFonts w:cs="Times New Roman"/>
      </w:rPr>
    </w:lvl>
    <w:lvl w:ilvl="1" w:tplc="04150017">
      <w:start w:val="1"/>
      <w:numFmt w:val="lowerLetter"/>
      <w:lvlText w:val="%2)"/>
      <w:lvlJc w:val="left"/>
      <w:pPr>
        <w:tabs>
          <w:tab w:val="num" w:pos="1250"/>
        </w:tabs>
        <w:ind w:left="1250" w:hanging="17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57A5221A"/>
    <w:multiLevelType w:val="hybridMultilevel"/>
    <w:tmpl w:val="0EA05B98"/>
    <w:lvl w:ilvl="0" w:tplc="6CC421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725658"/>
    <w:multiLevelType w:val="hybridMultilevel"/>
    <w:tmpl w:val="59801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541A4A"/>
    <w:multiLevelType w:val="hybridMultilevel"/>
    <w:tmpl w:val="79F2D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AB0331"/>
    <w:multiLevelType w:val="hybridMultilevel"/>
    <w:tmpl w:val="295AEFCC"/>
    <w:lvl w:ilvl="0" w:tplc="A7F626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4245FF"/>
    <w:multiLevelType w:val="hybridMultilevel"/>
    <w:tmpl w:val="902433AC"/>
    <w:lvl w:ilvl="0" w:tplc="6CC421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F261CF"/>
    <w:multiLevelType w:val="hybridMultilevel"/>
    <w:tmpl w:val="1062E9AE"/>
    <w:lvl w:ilvl="0" w:tplc="CEA407CE">
      <w:start w:val="2"/>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7380C5C"/>
    <w:multiLevelType w:val="hybridMultilevel"/>
    <w:tmpl w:val="C818D568"/>
    <w:lvl w:ilvl="0" w:tplc="7F72C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7D2DC1"/>
    <w:multiLevelType w:val="multilevel"/>
    <w:tmpl w:val="7E003206"/>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8" w15:restartNumberingAfterBreak="0">
    <w:nsid w:val="703F03C0"/>
    <w:multiLevelType w:val="hybridMultilevel"/>
    <w:tmpl w:val="AF18A54C"/>
    <w:lvl w:ilvl="0" w:tplc="13C482A2">
      <w:start w:val="1"/>
      <w:numFmt w:val="decimal"/>
      <w:lvlText w:val="%1."/>
      <w:lvlJc w:val="left"/>
      <w:pPr>
        <w:tabs>
          <w:tab w:val="num" w:pos="360"/>
        </w:tabs>
        <w:ind w:left="360" w:hanging="360"/>
      </w:pPr>
      <w:rPr>
        <w:rFonts w:cs="Times New Roman"/>
        <w:b w:val="0"/>
      </w:rPr>
    </w:lvl>
    <w:lvl w:ilvl="1" w:tplc="0415000F">
      <w:start w:val="1"/>
      <w:numFmt w:val="decimal"/>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7683646B"/>
    <w:multiLevelType w:val="multilevel"/>
    <w:tmpl w:val="F2F2E096"/>
    <w:lvl w:ilvl="0">
      <w:start w:val="1"/>
      <w:numFmt w:val="decimal"/>
      <w:lvlText w:val="%1."/>
      <w:lvlJc w:val="left"/>
      <w:rPr>
        <w:sz w:val="24"/>
        <w:szCs w:val="24"/>
      </w:rPr>
    </w:lvl>
    <w:lvl w:ilvl="1">
      <w:start w:val="1"/>
      <w:numFmt w:val="decimal"/>
      <w:lvlText w:val="%2."/>
      <w:lvlJc w:val="left"/>
      <w:rPr>
        <w:sz w:val="24"/>
        <w:szCs w:val="24"/>
      </w:rPr>
    </w:lvl>
    <w:lvl w:ilvl="2">
      <w:start w:val="1"/>
      <w:numFmt w:val="decimal"/>
      <w:lvlText w:val="%3."/>
      <w:lvlJc w:val="left"/>
      <w:rPr>
        <w:sz w:val="24"/>
        <w:szCs w:val="24"/>
      </w:rPr>
    </w:lvl>
    <w:lvl w:ilvl="3">
      <w:start w:val="1"/>
      <w:numFmt w:val="decimal"/>
      <w:lvlText w:val="%3."/>
      <w:lvlJc w:val="left"/>
      <w:rPr>
        <w:sz w:val="24"/>
        <w:szCs w:val="24"/>
      </w:rPr>
    </w:lvl>
    <w:lvl w:ilvl="4">
      <w:start w:val="1"/>
      <w:numFmt w:val="decimal"/>
      <w:lvlText w:val="%3."/>
      <w:lvlJc w:val="left"/>
      <w:rPr>
        <w:sz w:val="24"/>
        <w:szCs w:val="24"/>
      </w:rPr>
    </w:lvl>
    <w:lvl w:ilvl="5">
      <w:start w:val="1"/>
      <w:numFmt w:val="decimal"/>
      <w:lvlText w:val="%3."/>
      <w:lvlJc w:val="left"/>
      <w:rPr>
        <w:sz w:val="24"/>
        <w:szCs w:val="24"/>
      </w:rPr>
    </w:lvl>
    <w:lvl w:ilvl="6">
      <w:start w:val="1"/>
      <w:numFmt w:val="decimal"/>
      <w:lvlText w:val="%3."/>
      <w:lvlJc w:val="left"/>
      <w:rPr>
        <w:sz w:val="24"/>
        <w:szCs w:val="24"/>
      </w:rPr>
    </w:lvl>
    <w:lvl w:ilvl="7">
      <w:start w:val="1"/>
      <w:numFmt w:val="decimal"/>
      <w:lvlText w:val="%3."/>
      <w:lvlJc w:val="left"/>
      <w:rPr>
        <w:sz w:val="24"/>
        <w:szCs w:val="24"/>
      </w:rPr>
    </w:lvl>
    <w:lvl w:ilvl="8">
      <w:start w:val="1"/>
      <w:numFmt w:val="decimal"/>
      <w:lvlText w:val="%3."/>
      <w:lvlJc w:val="left"/>
      <w:rPr>
        <w:sz w:val="24"/>
        <w:szCs w:val="24"/>
      </w:rPr>
    </w:lvl>
  </w:abstractNum>
  <w:num w:numId="1" w16cid:durableId="206651636">
    <w:abstractNumId w:val="0"/>
  </w:num>
  <w:num w:numId="2" w16cid:durableId="689263004">
    <w:abstractNumId w:val="1"/>
  </w:num>
  <w:num w:numId="3" w16cid:durableId="1339575938">
    <w:abstractNumId w:val="14"/>
  </w:num>
  <w:num w:numId="4" w16cid:durableId="1906605981">
    <w:abstractNumId w:val="29"/>
  </w:num>
  <w:num w:numId="5" w16cid:durableId="331417975">
    <w:abstractNumId w:val="26"/>
  </w:num>
  <w:num w:numId="6" w16cid:durableId="15011449">
    <w:abstractNumId w:val="10"/>
  </w:num>
  <w:num w:numId="7" w16cid:durableId="517432404">
    <w:abstractNumId w:val="17"/>
  </w:num>
  <w:num w:numId="8" w16cid:durableId="964849354">
    <w:abstractNumId w:val="23"/>
  </w:num>
  <w:num w:numId="9" w16cid:durableId="1011682964">
    <w:abstractNumId w:val="24"/>
  </w:num>
  <w:num w:numId="10" w16cid:durableId="415178580">
    <w:abstractNumId w:val="3"/>
  </w:num>
  <w:num w:numId="11" w16cid:durableId="1718704096">
    <w:abstractNumId w:val="5"/>
  </w:num>
  <w:num w:numId="12" w16cid:durableId="790825339">
    <w:abstractNumId w:val="18"/>
  </w:num>
  <w:num w:numId="13" w16cid:durableId="1825855210">
    <w:abstractNumId w:val="12"/>
  </w:num>
  <w:num w:numId="14" w16cid:durableId="1921406458">
    <w:abstractNumId w:val="9"/>
  </w:num>
  <w:num w:numId="15" w16cid:durableId="614216595">
    <w:abstractNumId w:val="11"/>
  </w:num>
  <w:num w:numId="16" w16cid:durableId="1857502618">
    <w:abstractNumId w:val="21"/>
  </w:num>
  <w:num w:numId="17" w16cid:durableId="1508909008">
    <w:abstractNumId w:val="16"/>
  </w:num>
  <w:num w:numId="18" w16cid:durableId="1604922476">
    <w:abstractNumId w:val="22"/>
  </w:num>
  <w:num w:numId="19" w16cid:durableId="1380933011">
    <w:abstractNumId w:val="8"/>
  </w:num>
  <w:num w:numId="20" w16cid:durableId="1175026704">
    <w:abstractNumId w:val="2"/>
  </w:num>
  <w:num w:numId="21" w16cid:durableId="90972230">
    <w:abstractNumId w:val="13"/>
  </w:num>
  <w:num w:numId="22" w16cid:durableId="735738643">
    <w:abstractNumId w:val="7"/>
  </w:num>
  <w:num w:numId="23" w16cid:durableId="1749230253">
    <w:abstractNumId w:val="20"/>
  </w:num>
  <w:num w:numId="24" w16cid:durableId="314458802">
    <w:abstractNumId w:val="15"/>
  </w:num>
  <w:num w:numId="25" w16cid:durableId="91822321">
    <w:abstractNumId w:val="27"/>
  </w:num>
  <w:num w:numId="26" w16cid:durableId="10949376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31540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240050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76177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9807949">
    <w:abstractNumId w:val="28"/>
  </w:num>
  <w:num w:numId="31" w16cid:durableId="14666624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4F5"/>
    <w:rsid w:val="00001C7D"/>
    <w:rsid w:val="00005872"/>
    <w:rsid w:val="00016545"/>
    <w:rsid w:val="00023FA2"/>
    <w:rsid w:val="0006112F"/>
    <w:rsid w:val="00064B92"/>
    <w:rsid w:val="00084FB8"/>
    <w:rsid w:val="00090D9D"/>
    <w:rsid w:val="0009724D"/>
    <w:rsid w:val="00097D19"/>
    <w:rsid w:val="000A18BB"/>
    <w:rsid w:val="000B32E1"/>
    <w:rsid w:val="000D1955"/>
    <w:rsid w:val="000D39B3"/>
    <w:rsid w:val="0010179D"/>
    <w:rsid w:val="00133D8E"/>
    <w:rsid w:val="001363E4"/>
    <w:rsid w:val="00146B5A"/>
    <w:rsid w:val="00155B20"/>
    <w:rsid w:val="00163803"/>
    <w:rsid w:val="00180B8D"/>
    <w:rsid w:val="001A594E"/>
    <w:rsid w:val="001F6884"/>
    <w:rsid w:val="00245085"/>
    <w:rsid w:val="00245F6B"/>
    <w:rsid w:val="0025492C"/>
    <w:rsid w:val="00262F6B"/>
    <w:rsid w:val="00272895"/>
    <w:rsid w:val="00275BF2"/>
    <w:rsid w:val="002D629B"/>
    <w:rsid w:val="002F18C8"/>
    <w:rsid w:val="002F2A8B"/>
    <w:rsid w:val="003048B0"/>
    <w:rsid w:val="00331476"/>
    <w:rsid w:val="003432BF"/>
    <w:rsid w:val="00346411"/>
    <w:rsid w:val="00360E37"/>
    <w:rsid w:val="00362D80"/>
    <w:rsid w:val="003A65FC"/>
    <w:rsid w:val="003B0336"/>
    <w:rsid w:val="003E3141"/>
    <w:rsid w:val="003E4939"/>
    <w:rsid w:val="003F4A5D"/>
    <w:rsid w:val="00427859"/>
    <w:rsid w:val="004434F5"/>
    <w:rsid w:val="00451293"/>
    <w:rsid w:val="00451DC2"/>
    <w:rsid w:val="004573C8"/>
    <w:rsid w:val="004635FD"/>
    <w:rsid w:val="0046507E"/>
    <w:rsid w:val="00465DEF"/>
    <w:rsid w:val="00470F40"/>
    <w:rsid w:val="0048031B"/>
    <w:rsid w:val="00490540"/>
    <w:rsid w:val="004A79E5"/>
    <w:rsid w:val="004A7C81"/>
    <w:rsid w:val="004B0749"/>
    <w:rsid w:val="004C12CF"/>
    <w:rsid w:val="0051703F"/>
    <w:rsid w:val="00517368"/>
    <w:rsid w:val="00526681"/>
    <w:rsid w:val="00527982"/>
    <w:rsid w:val="005346E0"/>
    <w:rsid w:val="00541676"/>
    <w:rsid w:val="00544C84"/>
    <w:rsid w:val="00550834"/>
    <w:rsid w:val="00571B3C"/>
    <w:rsid w:val="00584B9C"/>
    <w:rsid w:val="00590208"/>
    <w:rsid w:val="00593BC9"/>
    <w:rsid w:val="00594FFE"/>
    <w:rsid w:val="005B4ABE"/>
    <w:rsid w:val="005C5C7E"/>
    <w:rsid w:val="005E467F"/>
    <w:rsid w:val="00621981"/>
    <w:rsid w:val="00634BC4"/>
    <w:rsid w:val="00642CC1"/>
    <w:rsid w:val="006446AC"/>
    <w:rsid w:val="00646847"/>
    <w:rsid w:val="00656864"/>
    <w:rsid w:val="00664DCF"/>
    <w:rsid w:val="006A218F"/>
    <w:rsid w:val="006C6FB1"/>
    <w:rsid w:val="006E5D8E"/>
    <w:rsid w:val="006F2882"/>
    <w:rsid w:val="006F3FEE"/>
    <w:rsid w:val="006F77FA"/>
    <w:rsid w:val="0077312E"/>
    <w:rsid w:val="00781E54"/>
    <w:rsid w:val="007C44E1"/>
    <w:rsid w:val="007E4860"/>
    <w:rsid w:val="0083361D"/>
    <w:rsid w:val="00837B49"/>
    <w:rsid w:val="008415EA"/>
    <w:rsid w:val="00841B13"/>
    <w:rsid w:val="00847EF9"/>
    <w:rsid w:val="00862CAE"/>
    <w:rsid w:val="00862F6F"/>
    <w:rsid w:val="00873839"/>
    <w:rsid w:val="008766BF"/>
    <w:rsid w:val="008A6DCB"/>
    <w:rsid w:val="008C34FD"/>
    <w:rsid w:val="008D1965"/>
    <w:rsid w:val="008E057D"/>
    <w:rsid w:val="009174B6"/>
    <w:rsid w:val="00924796"/>
    <w:rsid w:val="00955D11"/>
    <w:rsid w:val="00976AA4"/>
    <w:rsid w:val="009B162E"/>
    <w:rsid w:val="009B3F98"/>
    <w:rsid w:val="00A11E13"/>
    <w:rsid w:val="00A22A6C"/>
    <w:rsid w:val="00A253E2"/>
    <w:rsid w:val="00A33BE6"/>
    <w:rsid w:val="00A6706D"/>
    <w:rsid w:val="00A9163A"/>
    <w:rsid w:val="00AA6EAC"/>
    <w:rsid w:val="00AA6EB1"/>
    <w:rsid w:val="00AB3751"/>
    <w:rsid w:val="00AF3CDD"/>
    <w:rsid w:val="00B06AE7"/>
    <w:rsid w:val="00B16384"/>
    <w:rsid w:val="00B247DD"/>
    <w:rsid w:val="00B419D1"/>
    <w:rsid w:val="00B4476E"/>
    <w:rsid w:val="00B54FB3"/>
    <w:rsid w:val="00B65430"/>
    <w:rsid w:val="00B65B93"/>
    <w:rsid w:val="00B6641A"/>
    <w:rsid w:val="00B77240"/>
    <w:rsid w:val="00B90798"/>
    <w:rsid w:val="00B91E3C"/>
    <w:rsid w:val="00B94932"/>
    <w:rsid w:val="00B94DB6"/>
    <w:rsid w:val="00BB1F36"/>
    <w:rsid w:val="00BB560F"/>
    <w:rsid w:val="00BE2280"/>
    <w:rsid w:val="00C070D6"/>
    <w:rsid w:val="00C14C68"/>
    <w:rsid w:val="00C1799C"/>
    <w:rsid w:val="00C275D5"/>
    <w:rsid w:val="00C425A7"/>
    <w:rsid w:val="00C81EA7"/>
    <w:rsid w:val="00C868B3"/>
    <w:rsid w:val="00C97EAA"/>
    <w:rsid w:val="00CA1FAB"/>
    <w:rsid w:val="00CC0AAD"/>
    <w:rsid w:val="00CC2642"/>
    <w:rsid w:val="00CC6D59"/>
    <w:rsid w:val="00CC7494"/>
    <w:rsid w:val="00CE7D9F"/>
    <w:rsid w:val="00CF6535"/>
    <w:rsid w:val="00D046D9"/>
    <w:rsid w:val="00D06D97"/>
    <w:rsid w:val="00D26B24"/>
    <w:rsid w:val="00D533CF"/>
    <w:rsid w:val="00D53791"/>
    <w:rsid w:val="00D80F82"/>
    <w:rsid w:val="00D84B7A"/>
    <w:rsid w:val="00D93750"/>
    <w:rsid w:val="00DB15C2"/>
    <w:rsid w:val="00DB528B"/>
    <w:rsid w:val="00DE7580"/>
    <w:rsid w:val="00DF1EE6"/>
    <w:rsid w:val="00E41BF1"/>
    <w:rsid w:val="00EB2BE1"/>
    <w:rsid w:val="00EB682D"/>
    <w:rsid w:val="00EC5789"/>
    <w:rsid w:val="00EC7737"/>
    <w:rsid w:val="00ED43AD"/>
    <w:rsid w:val="00EE4D9F"/>
    <w:rsid w:val="00F20409"/>
    <w:rsid w:val="00F55D18"/>
    <w:rsid w:val="00F85D3E"/>
    <w:rsid w:val="00FA297E"/>
    <w:rsid w:val="00FB19C0"/>
    <w:rsid w:val="00FD12BB"/>
    <w:rsid w:val="00FE7A9C"/>
    <w:rsid w:val="00FF03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A1A44E"/>
  <w15:docId w15:val="{925FE28D-FF92-45DA-B52F-AEB9D777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next w:val="Normalny"/>
    <w:link w:val="Nagwek4Znak"/>
    <w:qFormat/>
    <w:rsid w:val="00C97EAA"/>
    <w:pPr>
      <w:keepNext/>
      <w:numPr>
        <w:ilvl w:val="3"/>
        <w:numId w:val="1"/>
      </w:numPr>
      <w:suppressAutoHyphens/>
      <w:spacing w:after="0" w:line="240" w:lineRule="auto"/>
      <w:ind w:left="708"/>
      <w:outlineLvl w:val="3"/>
    </w:pPr>
    <w:rPr>
      <w:rFonts w:ascii="Times New Roman" w:eastAsia="Times New Roman" w:hAnsi="Times New Roman" w:cs="Verdana"/>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1363E4"/>
    <w:pPr>
      <w:ind w:left="720"/>
      <w:contextualSpacing/>
    </w:pPr>
  </w:style>
  <w:style w:type="paragraph" w:styleId="Nagwek">
    <w:name w:val="header"/>
    <w:basedOn w:val="Normalny"/>
    <w:link w:val="NagwekZnak"/>
    <w:uiPriority w:val="99"/>
    <w:unhideWhenUsed/>
    <w:rsid w:val="00634B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4BC4"/>
  </w:style>
  <w:style w:type="paragraph" w:styleId="Stopka">
    <w:name w:val="footer"/>
    <w:basedOn w:val="Normalny"/>
    <w:link w:val="StopkaZnak"/>
    <w:uiPriority w:val="99"/>
    <w:unhideWhenUsed/>
    <w:rsid w:val="00634B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4BC4"/>
  </w:style>
  <w:style w:type="character" w:customStyle="1" w:styleId="Nagwek4Znak">
    <w:name w:val="Nagłówek 4 Znak"/>
    <w:basedOn w:val="Domylnaczcionkaakapitu"/>
    <w:link w:val="Nagwek4"/>
    <w:rsid w:val="00C97EAA"/>
    <w:rPr>
      <w:rFonts w:ascii="Times New Roman" w:eastAsia="Times New Roman" w:hAnsi="Times New Roman" w:cs="Verdana"/>
      <w:i/>
      <w:iCs/>
      <w:sz w:val="24"/>
      <w:szCs w:val="24"/>
      <w:lang w:eastAsia="ar-SA"/>
    </w:rPr>
  </w:style>
  <w:style w:type="paragraph" w:styleId="Tekstpodstawowy">
    <w:name w:val="Body Text"/>
    <w:basedOn w:val="Normalny"/>
    <w:link w:val="TekstpodstawowyZnak"/>
    <w:semiHidden/>
    <w:rsid w:val="00C97EAA"/>
    <w:pPr>
      <w:suppressAutoHyphens/>
      <w:spacing w:after="0" w:line="240" w:lineRule="auto"/>
    </w:pPr>
    <w:rPr>
      <w:rFonts w:ascii="Times New Roman" w:eastAsia="Times New Roman" w:hAnsi="Times New Roman" w:cs="Verdana"/>
      <w:b/>
      <w:sz w:val="28"/>
      <w:szCs w:val="20"/>
      <w:u w:val="single"/>
      <w:lang w:eastAsia="ar-SA"/>
    </w:rPr>
  </w:style>
  <w:style w:type="character" w:customStyle="1" w:styleId="TekstpodstawowyZnak">
    <w:name w:val="Tekst podstawowy Znak"/>
    <w:basedOn w:val="Domylnaczcionkaakapitu"/>
    <w:link w:val="Tekstpodstawowy"/>
    <w:semiHidden/>
    <w:rsid w:val="00C97EAA"/>
    <w:rPr>
      <w:rFonts w:ascii="Times New Roman" w:eastAsia="Times New Roman" w:hAnsi="Times New Roman" w:cs="Verdana"/>
      <w:b/>
      <w:sz w:val="28"/>
      <w:szCs w:val="20"/>
      <w:u w:val="single"/>
      <w:lang w:eastAsia="ar-SA"/>
    </w:rPr>
  </w:style>
  <w:style w:type="paragraph" w:styleId="Tekstdymka">
    <w:name w:val="Balloon Text"/>
    <w:basedOn w:val="Normalny"/>
    <w:link w:val="TekstdymkaZnak"/>
    <w:uiPriority w:val="99"/>
    <w:semiHidden/>
    <w:unhideWhenUsed/>
    <w:rsid w:val="00ED43AD"/>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ED43AD"/>
    <w:rPr>
      <w:rFonts w:ascii="Arial" w:hAnsi="Arial" w:cs="Arial"/>
      <w:sz w:val="18"/>
      <w:szCs w:val="18"/>
    </w:rPr>
  </w:style>
  <w:style w:type="paragraph" w:customStyle="1" w:styleId="Default">
    <w:name w:val="Default"/>
    <w:rsid w:val="00D937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locked/>
    <w:rsid w:val="00470F40"/>
  </w:style>
  <w:style w:type="character" w:styleId="Hipercze">
    <w:name w:val="Hyperlink"/>
    <w:basedOn w:val="Domylnaczcionkaakapitu"/>
    <w:uiPriority w:val="99"/>
    <w:unhideWhenUsed/>
    <w:rsid w:val="00924796"/>
    <w:rPr>
      <w:rFonts w:cs="Times New Roman"/>
      <w:color w:val="0000FF" w:themeColor="hyperlink"/>
      <w:u w:val="single"/>
    </w:rPr>
  </w:style>
  <w:style w:type="character" w:styleId="Odwoaniedokomentarza">
    <w:name w:val="annotation reference"/>
    <w:basedOn w:val="Domylnaczcionkaakapitu"/>
    <w:uiPriority w:val="99"/>
    <w:semiHidden/>
    <w:unhideWhenUsed/>
    <w:rsid w:val="00EC7737"/>
    <w:rPr>
      <w:sz w:val="16"/>
      <w:szCs w:val="16"/>
    </w:rPr>
  </w:style>
  <w:style w:type="paragraph" w:styleId="Tekstkomentarza">
    <w:name w:val="annotation text"/>
    <w:basedOn w:val="Normalny"/>
    <w:link w:val="TekstkomentarzaZnak"/>
    <w:uiPriority w:val="99"/>
    <w:semiHidden/>
    <w:unhideWhenUsed/>
    <w:rsid w:val="00EC77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C7737"/>
    <w:rPr>
      <w:sz w:val="20"/>
      <w:szCs w:val="20"/>
    </w:rPr>
  </w:style>
  <w:style w:type="paragraph" w:styleId="Tematkomentarza">
    <w:name w:val="annotation subject"/>
    <w:basedOn w:val="Tekstkomentarza"/>
    <w:next w:val="Tekstkomentarza"/>
    <w:link w:val="TematkomentarzaZnak"/>
    <w:uiPriority w:val="99"/>
    <w:semiHidden/>
    <w:unhideWhenUsed/>
    <w:rsid w:val="00EC7737"/>
    <w:rPr>
      <w:b/>
      <w:bCs/>
    </w:rPr>
  </w:style>
  <w:style w:type="character" w:customStyle="1" w:styleId="TematkomentarzaZnak">
    <w:name w:val="Temat komentarza Znak"/>
    <w:basedOn w:val="TekstkomentarzaZnak"/>
    <w:link w:val="Tematkomentarza"/>
    <w:uiPriority w:val="99"/>
    <w:semiHidden/>
    <w:rsid w:val="00EC7737"/>
    <w:rPr>
      <w:b/>
      <w:bCs/>
      <w:sz w:val="20"/>
      <w:szCs w:val="20"/>
    </w:rPr>
  </w:style>
  <w:style w:type="character" w:styleId="Nierozpoznanawzmianka">
    <w:name w:val="Unresolved Mention"/>
    <w:basedOn w:val="Domylnaczcionkaakapitu"/>
    <w:uiPriority w:val="99"/>
    <w:semiHidden/>
    <w:unhideWhenUsed/>
    <w:rsid w:val="003F4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4</Pages>
  <Words>1685</Words>
  <Characters>10110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Dominika Jończy</cp:lastModifiedBy>
  <cp:revision>151</cp:revision>
  <cp:lastPrinted>2016-10-03T10:17:00Z</cp:lastPrinted>
  <dcterms:created xsi:type="dcterms:W3CDTF">2012-11-14T11:36:00Z</dcterms:created>
  <dcterms:modified xsi:type="dcterms:W3CDTF">2024-10-01T05:15:00Z</dcterms:modified>
</cp:coreProperties>
</file>