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2C6E" w14:textId="1FF9A7FA" w:rsidR="002A516E" w:rsidRPr="002A7797" w:rsidRDefault="002A516E" w:rsidP="005805EE">
      <w:pPr>
        <w:widowControl w:val="0"/>
        <w:suppressAutoHyphens/>
        <w:autoSpaceDN w:val="0"/>
        <w:jc w:val="right"/>
        <w:textAlignment w:val="baseline"/>
        <w:rPr>
          <w:rFonts w:ascii="Times New Roman" w:eastAsia="Arial Unicode MS" w:hAnsi="Times New Roman" w:cs="Times New Roman"/>
          <w:b/>
          <w:i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i/>
          <w:kern w:val="3"/>
          <w:sz w:val="22"/>
          <w:szCs w:val="22"/>
          <w:lang w:eastAsia="en-US" w:bidi="en-US"/>
        </w:rPr>
        <w:t xml:space="preserve">Załącznik nr </w:t>
      </w:r>
      <w:r w:rsidR="00DD11A8">
        <w:rPr>
          <w:rFonts w:ascii="Times New Roman" w:eastAsia="Arial Unicode MS" w:hAnsi="Times New Roman" w:cs="Times New Roman"/>
          <w:b/>
          <w:i/>
          <w:kern w:val="3"/>
          <w:sz w:val="22"/>
          <w:szCs w:val="22"/>
          <w:lang w:eastAsia="en-US" w:bidi="en-US"/>
        </w:rPr>
        <w:t>3</w:t>
      </w:r>
      <w:r w:rsidRPr="002A7797">
        <w:rPr>
          <w:rFonts w:ascii="Times New Roman" w:eastAsia="Arial Unicode MS" w:hAnsi="Times New Roman" w:cs="Times New Roman"/>
          <w:b/>
          <w:i/>
          <w:kern w:val="3"/>
          <w:sz w:val="22"/>
          <w:szCs w:val="22"/>
          <w:lang w:eastAsia="en-US" w:bidi="en-US"/>
        </w:rPr>
        <w:t xml:space="preserve"> do ZO </w:t>
      </w:r>
    </w:p>
    <w:p w14:paraId="4B902C8F" w14:textId="77777777" w:rsidR="002A516E" w:rsidRPr="002A7797" w:rsidRDefault="002A516E" w:rsidP="002A516E">
      <w:pPr>
        <w:widowControl w:val="0"/>
        <w:suppressAutoHyphens/>
        <w:autoSpaceDN w:val="0"/>
        <w:jc w:val="right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750A576B" w14:textId="0FAADFDD" w:rsidR="002A516E" w:rsidRPr="002A7797" w:rsidRDefault="002A516E" w:rsidP="002A516E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ab/>
      </w:r>
      <w:r w:rsidR="0036582C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Umowa nr Z</w:t>
      </w:r>
      <w:r w:rsidR="00473CD2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P</w:t>
      </w:r>
      <w:r w:rsidR="0036582C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/..</w:t>
      </w:r>
      <w:r w:rsidR="00E64D3F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./202</w:t>
      </w:r>
      <w:r w:rsidR="00DD11A8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4</w:t>
      </w:r>
    </w:p>
    <w:p w14:paraId="28C88C2C" w14:textId="77777777" w:rsidR="002A516E" w:rsidRPr="002A7797" w:rsidRDefault="002A516E" w:rsidP="002A516E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30B647D5" w14:textId="72BA17D5" w:rsidR="005805EE" w:rsidRPr="002A7797" w:rsidRDefault="005805EE" w:rsidP="005805EE">
      <w:pPr>
        <w:jc w:val="both"/>
        <w:rPr>
          <w:rFonts w:ascii="Times New Roman" w:hAnsi="Times New Roman" w:cs="Times New Roman"/>
          <w:sz w:val="22"/>
          <w:szCs w:val="22"/>
        </w:rPr>
      </w:pPr>
      <w:r w:rsidRPr="002A7797">
        <w:rPr>
          <w:rFonts w:ascii="Times New Roman" w:hAnsi="Times New Roman" w:cs="Times New Roman"/>
          <w:sz w:val="22"/>
          <w:szCs w:val="22"/>
        </w:rPr>
        <w:t xml:space="preserve">Zawarta w dniu   </w:t>
      </w:r>
      <w:r w:rsidR="002543A2" w:rsidRPr="002A7797">
        <w:rPr>
          <w:rFonts w:ascii="Times New Roman" w:hAnsi="Times New Roman" w:cs="Times New Roman"/>
          <w:b/>
          <w:sz w:val="22"/>
          <w:szCs w:val="22"/>
        </w:rPr>
        <w:t>…</w:t>
      </w:r>
      <w:r w:rsidR="00FD6D66" w:rsidRPr="002A7797">
        <w:rPr>
          <w:rFonts w:ascii="Times New Roman" w:hAnsi="Times New Roman" w:cs="Times New Roman"/>
          <w:sz w:val="22"/>
          <w:szCs w:val="22"/>
        </w:rPr>
        <w:t>202</w:t>
      </w:r>
      <w:r w:rsidR="00DD11A8">
        <w:rPr>
          <w:rFonts w:ascii="Times New Roman" w:hAnsi="Times New Roman" w:cs="Times New Roman"/>
          <w:sz w:val="22"/>
          <w:szCs w:val="22"/>
        </w:rPr>
        <w:t>4</w:t>
      </w:r>
      <w:r w:rsidRPr="002A7797">
        <w:rPr>
          <w:rFonts w:ascii="Times New Roman" w:hAnsi="Times New Roman" w:cs="Times New Roman"/>
          <w:sz w:val="22"/>
          <w:szCs w:val="22"/>
        </w:rPr>
        <w:t xml:space="preserve">  r. w Jaworzu pomiędzy</w:t>
      </w:r>
    </w:p>
    <w:p w14:paraId="5BEE73AB" w14:textId="77777777" w:rsidR="005805EE" w:rsidRPr="002A7797" w:rsidRDefault="005805EE" w:rsidP="005805EE">
      <w:pPr>
        <w:rPr>
          <w:rFonts w:ascii="Times New Roman" w:hAnsi="Times New Roman" w:cs="Times New Roman"/>
          <w:b/>
          <w:sz w:val="22"/>
          <w:szCs w:val="22"/>
        </w:rPr>
      </w:pPr>
      <w:r w:rsidRPr="002A7797">
        <w:rPr>
          <w:rFonts w:ascii="Times New Roman" w:hAnsi="Times New Roman" w:cs="Times New Roman"/>
          <w:b/>
          <w:sz w:val="22"/>
          <w:szCs w:val="22"/>
        </w:rPr>
        <w:t xml:space="preserve">Beskidzkim Zespołem Leczniczo–Rehabilitacyjnym Szpitalem Opieki Długoterminowej </w:t>
      </w:r>
    </w:p>
    <w:p w14:paraId="65D85749" w14:textId="77777777" w:rsidR="005805EE" w:rsidRPr="002A7797" w:rsidRDefault="005805EE" w:rsidP="005805EE">
      <w:pPr>
        <w:rPr>
          <w:rFonts w:ascii="Times New Roman" w:hAnsi="Times New Roman" w:cs="Times New Roman"/>
          <w:b/>
          <w:sz w:val="22"/>
          <w:szCs w:val="22"/>
        </w:rPr>
      </w:pPr>
      <w:r w:rsidRPr="002A7797">
        <w:rPr>
          <w:rFonts w:ascii="Times New Roman" w:hAnsi="Times New Roman" w:cs="Times New Roman"/>
          <w:b/>
          <w:sz w:val="22"/>
          <w:szCs w:val="22"/>
        </w:rPr>
        <w:t>w Jaworzu</w:t>
      </w:r>
    </w:p>
    <w:p w14:paraId="37998880" w14:textId="77777777" w:rsidR="005805EE" w:rsidRPr="002A7797" w:rsidRDefault="005805EE" w:rsidP="005805EE">
      <w:pPr>
        <w:jc w:val="both"/>
        <w:rPr>
          <w:rFonts w:ascii="Times New Roman" w:hAnsi="Times New Roman" w:cs="Times New Roman"/>
          <w:sz w:val="22"/>
          <w:szCs w:val="22"/>
        </w:rPr>
      </w:pPr>
      <w:r w:rsidRPr="002A7797">
        <w:rPr>
          <w:rFonts w:ascii="Times New Roman" w:hAnsi="Times New Roman" w:cs="Times New Roman"/>
          <w:sz w:val="22"/>
          <w:szCs w:val="22"/>
        </w:rPr>
        <w:t>43-384 Jaworze ul. Słoneczna 83</w:t>
      </w:r>
    </w:p>
    <w:p w14:paraId="18166F71" w14:textId="77777777" w:rsidR="005805EE" w:rsidRPr="002A7797" w:rsidRDefault="005805EE" w:rsidP="005805EE">
      <w:pPr>
        <w:pStyle w:val="Nagwek1"/>
        <w:jc w:val="both"/>
        <w:rPr>
          <w:sz w:val="22"/>
          <w:szCs w:val="22"/>
        </w:rPr>
      </w:pPr>
      <w:r w:rsidRPr="002A7797">
        <w:rPr>
          <w:sz w:val="22"/>
          <w:szCs w:val="22"/>
        </w:rPr>
        <w:t>KRS: 0000179093</w:t>
      </w:r>
      <w:r w:rsidRPr="002A7797">
        <w:rPr>
          <w:sz w:val="22"/>
          <w:szCs w:val="22"/>
        </w:rPr>
        <w:tab/>
        <w:t xml:space="preserve">Regon 000297603 </w:t>
      </w:r>
      <w:r w:rsidRPr="002A7797">
        <w:rPr>
          <w:sz w:val="22"/>
          <w:szCs w:val="22"/>
        </w:rPr>
        <w:tab/>
        <w:t>NIP 937 14 94 573</w:t>
      </w:r>
    </w:p>
    <w:p w14:paraId="2FBE0CD5" w14:textId="77777777" w:rsidR="005805EE" w:rsidRPr="002A7797" w:rsidRDefault="005805EE" w:rsidP="005805EE">
      <w:pPr>
        <w:jc w:val="both"/>
        <w:rPr>
          <w:rFonts w:ascii="Times New Roman" w:hAnsi="Times New Roman" w:cs="Times New Roman"/>
          <w:sz w:val="22"/>
          <w:szCs w:val="22"/>
        </w:rPr>
      </w:pPr>
      <w:r w:rsidRPr="002A7797">
        <w:rPr>
          <w:rFonts w:ascii="Times New Roman" w:hAnsi="Times New Roman" w:cs="Times New Roman"/>
          <w:sz w:val="22"/>
          <w:szCs w:val="22"/>
        </w:rPr>
        <w:t xml:space="preserve">zwanym w dalszej treści umowy </w:t>
      </w:r>
      <w:r w:rsidRPr="002A7797">
        <w:rPr>
          <w:rFonts w:ascii="Times New Roman" w:hAnsi="Times New Roman" w:cs="Times New Roman"/>
          <w:b/>
          <w:sz w:val="22"/>
          <w:szCs w:val="22"/>
        </w:rPr>
        <w:t>ZAMAWIAJĄCYM</w:t>
      </w:r>
      <w:r w:rsidRPr="002A7797">
        <w:rPr>
          <w:rFonts w:ascii="Times New Roman" w:hAnsi="Times New Roman" w:cs="Times New Roman"/>
          <w:sz w:val="22"/>
          <w:szCs w:val="22"/>
        </w:rPr>
        <w:t>, reprezentowanym przez:</w:t>
      </w:r>
    </w:p>
    <w:p w14:paraId="28FF057F" w14:textId="12C0F3D8" w:rsidR="005477AC" w:rsidRPr="005477AC" w:rsidRDefault="00DD11A8" w:rsidP="005477AC">
      <w:pPr>
        <w:suppressAutoHyphens/>
        <w:jc w:val="both"/>
        <w:rPr>
          <w:rFonts w:ascii="Times New Roman" w:hAnsi="Times New Roman" w:cs="Tahoma"/>
          <w:b/>
          <w:sz w:val="22"/>
          <w:szCs w:val="22"/>
          <w:lang w:eastAsia="ar-SA"/>
        </w:rPr>
      </w:pPr>
      <w:r>
        <w:rPr>
          <w:rFonts w:ascii="Times New Roman" w:hAnsi="Times New Roman" w:cs="Tahoma"/>
          <w:b/>
          <w:sz w:val="22"/>
          <w:szCs w:val="22"/>
          <w:lang w:eastAsia="ar-SA"/>
        </w:rPr>
        <w:t>Martę Malik – p.o. Dyrektora Szpitala</w:t>
      </w:r>
    </w:p>
    <w:p w14:paraId="5A82A2DD" w14:textId="77777777" w:rsidR="005477AC" w:rsidRDefault="005477AC" w:rsidP="00503E71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0AEEE4C" w14:textId="77777777" w:rsidR="005805EE" w:rsidRPr="002A7797" w:rsidRDefault="00503E71" w:rsidP="00503E71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2A7797">
        <w:rPr>
          <w:rFonts w:ascii="Times New Roman" w:hAnsi="Times New Roman" w:cs="Times New Roman"/>
          <w:b/>
          <w:sz w:val="22"/>
          <w:szCs w:val="22"/>
          <w:lang w:val="en-US"/>
        </w:rPr>
        <w:t>a</w:t>
      </w:r>
    </w:p>
    <w:p w14:paraId="31F8B6AC" w14:textId="77777777" w:rsidR="005805EE" w:rsidRPr="002A7797" w:rsidRDefault="005805EE" w:rsidP="005805EE">
      <w:pPr>
        <w:jc w:val="both"/>
        <w:rPr>
          <w:rFonts w:ascii="Times New Roman" w:hAnsi="Times New Roman" w:cs="Times New Roman"/>
          <w:iCs/>
          <w:spacing w:val="-2"/>
          <w:sz w:val="22"/>
          <w:szCs w:val="22"/>
          <w:lang w:val="en-US"/>
        </w:rPr>
      </w:pPr>
      <w:r w:rsidRPr="002A7797">
        <w:rPr>
          <w:rFonts w:ascii="Times New Roman" w:hAnsi="Times New Roman" w:cs="Times New Roman"/>
          <w:iCs/>
          <w:spacing w:val="-2"/>
          <w:sz w:val="22"/>
          <w:szCs w:val="22"/>
          <w:lang w:val="en-US"/>
        </w:rPr>
        <w:t>…………………..</w:t>
      </w:r>
    </w:p>
    <w:p w14:paraId="2D84AEE4" w14:textId="2588E740" w:rsidR="005805EE" w:rsidRPr="002A7797" w:rsidRDefault="005805EE" w:rsidP="005805EE">
      <w:pPr>
        <w:pStyle w:val="Nagwek2"/>
        <w:spacing w:before="0" w:after="0"/>
        <w:rPr>
          <w:rFonts w:ascii="Times New Roman" w:hAnsi="Times New Roman"/>
          <w:i w:val="0"/>
          <w:iCs w:val="0"/>
          <w:sz w:val="22"/>
          <w:szCs w:val="22"/>
          <w:lang w:val="en-US"/>
        </w:rPr>
      </w:pPr>
      <w:r w:rsidRPr="002A7797">
        <w:rPr>
          <w:rFonts w:ascii="Times New Roman" w:hAnsi="Times New Roman"/>
          <w:i w:val="0"/>
          <w:sz w:val="22"/>
          <w:szCs w:val="22"/>
          <w:lang w:val="en-US"/>
        </w:rPr>
        <w:t>KRS/ CE</w:t>
      </w:r>
      <w:r w:rsidR="00DD11A8">
        <w:rPr>
          <w:rFonts w:ascii="Times New Roman" w:hAnsi="Times New Roman"/>
          <w:i w:val="0"/>
          <w:sz w:val="22"/>
          <w:szCs w:val="22"/>
          <w:lang w:val="en-US"/>
        </w:rPr>
        <w:t>i</w:t>
      </w:r>
      <w:r w:rsidRPr="002A7797">
        <w:rPr>
          <w:rFonts w:ascii="Times New Roman" w:hAnsi="Times New Roman"/>
          <w:i w:val="0"/>
          <w:sz w:val="22"/>
          <w:szCs w:val="22"/>
          <w:lang w:val="en-US"/>
        </w:rPr>
        <w:t>DG: …………………..         REGON</w:t>
      </w:r>
      <w:r w:rsidRPr="002A7797">
        <w:rPr>
          <w:rFonts w:ascii="Times New Roman" w:hAnsi="Times New Roman"/>
          <w:i w:val="0"/>
          <w:sz w:val="22"/>
          <w:szCs w:val="22"/>
          <w:lang w:val="en-US"/>
        </w:rPr>
        <w:tab/>
        <w:t xml:space="preserve"> ……………           NIP ………………..</w:t>
      </w:r>
    </w:p>
    <w:p w14:paraId="56362277" w14:textId="77777777" w:rsidR="005805EE" w:rsidRPr="002A7797" w:rsidRDefault="005805EE" w:rsidP="005805EE">
      <w:pPr>
        <w:jc w:val="both"/>
        <w:rPr>
          <w:rFonts w:ascii="Times New Roman" w:hAnsi="Times New Roman" w:cs="Times New Roman"/>
          <w:sz w:val="22"/>
          <w:szCs w:val="22"/>
        </w:rPr>
      </w:pPr>
      <w:r w:rsidRPr="002A7797">
        <w:rPr>
          <w:rFonts w:ascii="Times New Roman" w:hAnsi="Times New Roman" w:cs="Times New Roman"/>
          <w:sz w:val="22"/>
          <w:szCs w:val="22"/>
        </w:rPr>
        <w:t xml:space="preserve">zwanym dalej </w:t>
      </w:r>
      <w:r w:rsidRPr="002A7797">
        <w:rPr>
          <w:rFonts w:ascii="Times New Roman" w:hAnsi="Times New Roman" w:cs="Times New Roman"/>
          <w:b/>
          <w:sz w:val="22"/>
          <w:szCs w:val="22"/>
        </w:rPr>
        <w:t>WYKONAWCĄ,</w:t>
      </w:r>
      <w:r w:rsidRPr="002A7797">
        <w:rPr>
          <w:rFonts w:ascii="Times New Roman" w:hAnsi="Times New Roman" w:cs="Times New Roman"/>
          <w:sz w:val="22"/>
          <w:szCs w:val="22"/>
        </w:rPr>
        <w:t xml:space="preserve"> reprezentowanym przez:</w:t>
      </w:r>
    </w:p>
    <w:p w14:paraId="75D50D90" w14:textId="77777777" w:rsidR="001826AA" w:rsidRPr="002A7797" w:rsidRDefault="001826AA" w:rsidP="005805EE">
      <w:pPr>
        <w:jc w:val="both"/>
        <w:rPr>
          <w:rFonts w:ascii="Times New Roman" w:hAnsi="Times New Roman" w:cs="Times New Roman"/>
          <w:sz w:val="22"/>
          <w:szCs w:val="22"/>
        </w:rPr>
      </w:pPr>
      <w:r w:rsidRPr="002A7797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</w:p>
    <w:p w14:paraId="09764174" w14:textId="77777777" w:rsidR="005805EE" w:rsidRPr="002A7797" w:rsidRDefault="005805EE" w:rsidP="002A516E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ahoma"/>
          <w:kern w:val="3"/>
          <w:lang w:eastAsia="en-US" w:bidi="en-US"/>
        </w:rPr>
      </w:pPr>
    </w:p>
    <w:p w14:paraId="18B9C799" w14:textId="2C79AE2E" w:rsidR="005477AC" w:rsidRPr="0008762D" w:rsidRDefault="005477AC" w:rsidP="005477AC">
      <w:pPr>
        <w:pStyle w:val="Standard"/>
        <w:jc w:val="both"/>
        <w:rPr>
          <w:rFonts w:cs="Times New Roman"/>
          <w:spacing w:val="-2"/>
          <w:sz w:val="22"/>
          <w:szCs w:val="22"/>
          <w:lang w:val="pl-PL"/>
        </w:rPr>
      </w:pPr>
      <w:r>
        <w:rPr>
          <w:rFonts w:cs="Times New Roman"/>
          <w:spacing w:val="-2"/>
          <w:sz w:val="22"/>
          <w:szCs w:val="22"/>
          <w:lang w:val="pl-PL"/>
        </w:rPr>
        <w:t>Na podstawie art. 2 ust. 1</w:t>
      </w:r>
      <w:r w:rsidRPr="0008762D">
        <w:rPr>
          <w:rFonts w:cs="Times New Roman"/>
          <w:spacing w:val="-2"/>
          <w:sz w:val="22"/>
          <w:szCs w:val="22"/>
          <w:lang w:val="pl-PL"/>
        </w:rPr>
        <w:t xml:space="preserve"> pkt </w:t>
      </w:r>
      <w:r>
        <w:rPr>
          <w:rFonts w:cs="Times New Roman"/>
          <w:spacing w:val="-2"/>
          <w:sz w:val="22"/>
          <w:szCs w:val="22"/>
          <w:lang w:val="pl-PL"/>
        </w:rPr>
        <w:t>1</w:t>
      </w:r>
      <w:r w:rsidRPr="0008762D">
        <w:rPr>
          <w:rFonts w:cs="Times New Roman"/>
          <w:spacing w:val="-2"/>
          <w:sz w:val="22"/>
          <w:szCs w:val="22"/>
          <w:lang w:val="pl-PL"/>
        </w:rPr>
        <w:t xml:space="preserve"> </w:t>
      </w:r>
      <w:r w:rsidR="00984051">
        <w:rPr>
          <w:rFonts w:cs="Times New Roman"/>
          <w:spacing w:val="-2"/>
          <w:sz w:val="22"/>
          <w:szCs w:val="22"/>
          <w:lang w:val="pl-PL"/>
        </w:rPr>
        <w:t>U</w:t>
      </w:r>
      <w:r w:rsidRPr="0008762D">
        <w:rPr>
          <w:rFonts w:cs="Times New Roman"/>
          <w:spacing w:val="-2"/>
          <w:sz w:val="22"/>
          <w:szCs w:val="22"/>
          <w:lang w:val="pl-PL"/>
        </w:rPr>
        <w:t xml:space="preserve">stawy z dnia </w:t>
      </w:r>
      <w:r>
        <w:rPr>
          <w:rFonts w:cs="Times New Roman"/>
          <w:spacing w:val="-2"/>
          <w:sz w:val="22"/>
          <w:szCs w:val="22"/>
          <w:lang w:val="pl-PL"/>
        </w:rPr>
        <w:t>11 września 2019</w:t>
      </w:r>
      <w:r w:rsidRPr="0008762D">
        <w:rPr>
          <w:rFonts w:cs="Times New Roman"/>
          <w:spacing w:val="-2"/>
          <w:sz w:val="22"/>
          <w:szCs w:val="22"/>
          <w:lang w:val="pl-PL"/>
        </w:rPr>
        <w:t xml:space="preserve"> r. Prawo zamówień publicznych </w:t>
      </w:r>
      <w:r>
        <w:rPr>
          <w:sz w:val="22"/>
          <w:szCs w:val="22"/>
          <w:lang w:val="pl-PL"/>
        </w:rPr>
        <w:t>(tekst jednolity: Dz. U. 202</w:t>
      </w:r>
      <w:r w:rsidR="00984051">
        <w:rPr>
          <w:sz w:val="22"/>
          <w:szCs w:val="22"/>
          <w:lang w:val="pl-PL"/>
        </w:rPr>
        <w:t>4</w:t>
      </w:r>
      <w:r w:rsidRPr="001C2965">
        <w:rPr>
          <w:sz w:val="22"/>
          <w:szCs w:val="22"/>
          <w:lang w:val="pl-PL"/>
        </w:rPr>
        <w:t xml:space="preserve"> r. poz. </w:t>
      </w:r>
      <w:r w:rsidR="00984051">
        <w:rPr>
          <w:sz w:val="22"/>
          <w:szCs w:val="22"/>
          <w:lang w:val="pl-PL"/>
        </w:rPr>
        <w:t>1320</w:t>
      </w:r>
      <w:r w:rsidRPr="001C2965">
        <w:rPr>
          <w:sz w:val="22"/>
          <w:szCs w:val="22"/>
          <w:lang w:val="pl-PL"/>
        </w:rPr>
        <w:t xml:space="preserve">) </w:t>
      </w:r>
      <w:r w:rsidRPr="0008762D">
        <w:rPr>
          <w:rFonts w:cs="Times New Roman"/>
          <w:spacing w:val="-2"/>
          <w:sz w:val="22"/>
          <w:szCs w:val="22"/>
          <w:lang w:val="pl-PL"/>
        </w:rPr>
        <w:t>po przepro</w:t>
      </w:r>
      <w:r>
        <w:rPr>
          <w:rFonts w:cs="Times New Roman"/>
          <w:spacing w:val="-2"/>
          <w:sz w:val="22"/>
          <w:szCs w:val="22"/>
          <w:lang w:val="pl-PL"/>
        </w:rPr>
        <w:t>wadzeniu postępowania  nr ZP/BZLR/00</w:t>
      </w:r>
      <w:r w:rsidR="00984051">
        <w:rPr>
          <w:rFonts w:cs="Times New Roman"/>
          <w:spacing w:val="-2"/>
          <w:sz w:val="22"/>
          <w:szCs w:val="22"/>
          <w:lang w:val="pl-PL"/>
        </w:rPr>
        <w:t>39</w:t>
      </w:r>
      <w:r>
        <w:rPr>
          <w:rFonts w:cs="Times New Roman"/>
          <w:spacing w:val="-2"/>
          <w:sz w:val="22"/>
          <w:szCs w:val="22"/>
          <w:lang w:val="pl-PL"/>
        </w:rPr>
        <w:t>/2023</w:t>
      </w:r>
      <w:r w:rsidRPr="0008762D">
        <w:rPr>
          <w:rFonts w:cs="Times New Roman"/>
          <w:spacing w:val="-2"/>
          <w:sz w:val="22"/>
          <w:szCs w:val="22"/>
          <w:lang w:val="pl-PL"/>
        </w:rPr>
        <w:t xml:space="preserve"> </w:t>
      </w:r>
      <w:r>
        <w:rPr>
          <w:rFonts w:cs="Times New Roman"/>
          <w:spacing w:val="-2"/>
          <w:sz w:val="22"/>
          <w:szCs w:val="22"/>
          <w:lang w:val="pl-PL"/>
        </w:rPr>
        <w:t>Strony zawierają umowę o </w:t>
      </w:r>
      <w:r w:rsidRPr="0008762D">
        <w:rPr>
          <w:rFonts w:cs="Times New Roman"/>
          <w:spacing w:val="-2"/>
          <w:sz w:val="22"/>
          <w:szCs w:val="22"/>
          <w:lang w:val="pl-PL"/>
        </w:rPr>
        <w:t>następującej treści:</w:t>
      </w:r>
    </w:p>
    <w:p w14:paraId="2A2B04DC" w14:textId="77777777" w:rsidR="002A516E" w:rsidRPr="002A7797" w:rsidRDefault="002A516E" w:rsidP="00542B21">
      <w:pPr>
        <w:jc w:val="both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4F664250" w14:textId="77777777" w:rsidR="002A516E" w:rsidRPr="002A7797" w:rsidRDefault="002A516E" w:rsidP="002A516E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§1</w:t>
      </w:r>
    </w:p>
    <w:p w14:paraId="210AE176" w14:textId="77777777" w:rsidR="005805EE" w:rsidRPr="002A7797" w:rsidRDefault="005805EE" w:rsidP="002A516E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Przedmiot umowy</w:t>
      </w:r>
    </w:p>
    <w:p w14:paraId="39784302" w14:textId="77777777" w:rsidR="002543A2" w:rsidRPr="002A7797" w:rsidRDefault="002A516E" w:rsidP="00710076">
      <w:pPr>
        <w:widowControl w:val="0"/>
        <w:numPr>
          <w:ilvl w:val="0"/>
          <w:numId w:val="34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Zamawiający powierza, a Wykonawca przyjmuje obowiązek </w:t>
      </w:r>
      <w:r w:rsidR="007F2B4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świadczenia </w:t>
      </w:r>
      <w:r w:rsidR="002543A2" w:rsidRPr="002A7797">
        <w:rPr>
          <w:rFonts w:ascii="Times New Roman" w:hAnsi="Times New Roman" w:cs="Times New Roman"/>
          <w:b/>
          <w:sz w:val="22"/>
          <w:szCs w:val="22"/>
        </w:rPr>
        <w:t>usługi przegląd</w:t>
      </w:r>
      <w:r w:rsidR="000C7118" w:rsidRPr="002A7797">
        <w:rPr>
          <w:rFonts w:ascii="Times New Roman" w:hAnsi="Times New Roman" w:cs="Times New Roman"/>
          <w:b/>
          <w:sz w:val="22"/>
          <w:szCs w:val="22"/>
        </w:rPr>
        <w:t>u, konserwacji i serwisu</w:t>
      </w:r>
      <w:r w:rsidR="002543A2" w:rsidRPr="002A7797">
        <w:rPr>
          <w:rFonts w:ascii="Times New Roman" w:hAnsi="Times New Roman" w:cs="Times New Roman"/>
          <w:b/>
          <w:sz w:val="22"/>
          <w:szCs w:val="22"/>
        </w:rPr>
        <w:t>:</w:t>
      </w:r>
    </w:p>
    <w:p w14:paraId="55AF8715" w14:textId="77777777" w:rsidR="00503E71" w:rsidRPr="002A7797" w:rsidRDefault="00503E71" w:rsidP="00503E71">
      <w:pPr>
        <w:widowControl w:val="0"/>
        <w:numPr>
          <w:ilvl w:val="0"/>
          <w:numId w:val="3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2A7797">
        <w:rPr>
          <w:rFonts w:ascii="Times New Roman" w:hAnsi="Times New Roman" w:cs="Times New Roman"/>
          <w:b/>
          <w:sz w:val="22"/>
          <w:szCs w:val="22"/>
        </w:rPr>
        <w:t>dźwig</w:t>
      </w:r>
      <w:r w:rsidR="000C7118" w:rsidRPr="002A7797">
        <w:rPr>
          <w:rFonts w:ascii="Times New Roman" w:hAnsi="Times New Roman" w:cs="Times New Roman"/>
          <w:b/>
          <w:sz w:val="22"/>
          <w:szCs w:val="22"/>
        </w:rPr>
        <w:t>u osobowego</w:t>
      </w:r>
      <w:r w:rsidRPr="002A7797">
        <w:rPr>
          <w:rFonts w:ascii="Times New Roman" w:hAnsi="Times New Roman" w:cs="Times New Roman"/>
          <w:b/>
          <w:sz w:val="22"/>
          <w:szCs w:val="22"/>
        </w:rPr>
        <w:t xml:space="preserve"> z napędem hydraulicznym, udźwig </w:t>
      </w:r>
      <w:smartTag w:uri="urn:schemas-microsoft-com:office:smarttags" w:element="metricconverter">
        <w:smartTagPr>
          <w:attr w:name="ProductID" w:val="1800 kg"/>
        </w:smartTagPr>
        <w:r w:rsidRPr="002A7797">
          <w:rPr>
            <w:rFonts w:ascii="Times New Roman" w:hAnsi="Times New Roman" w:cs="Times New Roman"/>
            <w:b/>
            <w:sz w:val="22"/>
            <w:szCs w:val="22"/>
          </w:rPr>
          <w:t>1800 kg</w:t>
        </w:r>
      </w:smartTag>
      <w:r w:rsidRPr="002A7797">
        <w:rPr>
          <w:rFonts w:ascii="Times New Roman" w:hAnsi="Times New Roman" w:cs="Times New Roman"/>
          <w:b/>
          <w:sz w:val="22"/>
          <w:szCs w:val="22"/>
        </w:rPr>
        <w:t>, nr fabryczny 95/</w:t>
      </w:r>
      <w:r w:rsidR="000C7118" w:rsidRPr="002A7797">
        <w:rPr>
          <w:rFonts w:ascii="Times New Roman" w:hAnsi="Times New Roman" w:cs="Times New Roman"/>
          <w:b/>
          <w:sz w:val="22"/>
          <w:szCs w:val="22"/>
        </w:rPr>
        <w:t>DS/2007, nr ewidencyjny 3102021</w:t>
      </w:r>
      <w:r w:rsidR="0064453D">
        <w:rPr>
          <w:rFonts w:ascii="Times New Roman" w:hAnsi="Times New Roman" w:cs="Times New Roman"/>
          <w:b/>
          <w:sz w:val="22"/>
          <w:szCs w:val="22"/>
        </w:rPr>
        <w:t>1</w:t>
      </w:r>
      <w:r w:rsidRPr="002A7797">
        <w:rPr>
          <w:rFonts w:ascii="Times New Roman" w:hAnsi="Times New Roman" w:cs="Times New Roman"/>
          <w:b/>
          <w:sz w:val="22"/>
          <w:szCs w:val="22"/>
        </w:rPr>
        <w:t>58, mieszczący się w budynku "Szymon" przy ul. Słonecznej 83 w Jaworzu,</w:t>
      </w:r>
    </w:p>
    <w:p w14:paraId="49DE04EC" w14:textId="77777777" w:rsidR="00503E71" w:rsidRPr="002A7797" w:rsidRDefault="000C7118" w:rsidP="00503E71">
      <w:pPr>
        <w:widowControl w:val="0"/>
        <w:numPr>
          <w:ilvl w:val="0"/>
          <w:numId w:val="3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2A7797">
        <w:rPr>
          <w:rFonts w:ascii="Times New Roman" w:hAnsi="Times New Roman" w:cs="Times New Roman"/>
          <w:b/>
          <w:sz w:val="22"/>
          <w:szCs w:val="22"/>
        </w:rPr>
        <w:t>urządzenia</w:t>
      </w:r>
      <w:r w:rsidR="00503E71" w:rsidRPr="002A7797">
        <w:rPr>
          <w:rFonts w:ascii="Times New Roman" w:hAnsi="Times New Roman" w:cs="Times New Roman"/>
          <w:b/>
          <w:sz w:val="22"/>
          <w:szCs w:val="22"/>
        </w:rPr>
        <w:t xml:space="preserve"> do przemieszczania osób niepełnosprawnych z napędem ręcznym typ BDI, udźwig </w:t>
      </w:r>
      <w:smartTag w:uri="urn:schemas-microsoft-com:office:smarttags" w:element="metricconverter">
        <w:smartTagPr>
          <w:attr w:name="ProductID" w:val="200 kg"/>
        </w:smartTagPr>
        <w:r w:rsidR="00503E71" w:rsidRPr="002A7797">
          <w:rPr>
            <w:rFonts w:ascii="Times New Roman" w:hAnsi="Times New Roman" w:cs="Times New Roman"/>
            <w:b/>
            <w:sz w:val="22"/>
            <w:szCs w:val="22"/>
          </w:rPr>
          <w:t>200 kg</w:t>
        </w:r>
      </w:smartTag>
      <w:r w:rsidR="00503E71" w:rsidRPr="002A7797">
        <w:rPr>
          <w:rFonts w:ascii="Times New Roman" w:hAnsi="Times New Roman" w:cs="Times New Roman"/>
          <w:b/>
          <w:sz w:val="22"/>
          <w:szCs w:val="22"/>
        </w:rPr>
        <w:t>, nr fabryczny 587, nr ewidencyjny 3002010171, mieszczący się w budynku "Maria" przy ul. Słonecznej 83 w Jaworzu,</w:t>
      </w:r>
    </w:p>
    <w:p w14:paraId="656FB8D5" w14:textId="77777777" w:rsidR="00503E71" w:rsidRPr="002A7797" w:rsidRDefault="000C7118" w:rsidP="00503E71">
      <w:pPr>
        <w:widowControl w:val="0"/>
        <w:numPr>
          <w:ilvl w:val="0"/>
          <w:numId w:val="3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2A7797">
        <w:rPr>
          <w:rFonts w:ascii="Times New Roman" w:hAnsi="Times New Roman" w:cs="Times New Roman"/>
          <w:b/>
          <w:sz w:val="22"/>
          <w:szCs w:val="22"/>
        </w:rPr>
        <w:t>urządzenia</w:t>
      </w:r>
      <w:r w:rsidR="00503E71" w:rsidRPr="002A7797">
        <w:rPr>
          <w:rFonts w:ascii="Times New Roman" w:hAnsi="Times New Roman" w:cs="Times New Roman"/>
          <w:b/>
          <w:sz w:val="22"/>
          <w:szCs w:val="22"/>
        </w:rPr>
        <w:t xml:space="preserve"> z napędem elektrycznym do pochyłego transportu osób z ograniczoną możliwością poruszania się, udźwig </w:t>
      </w:r>
      <w:smartTag w:uri="urn:schemas-microsoft-com:office:smarttags" w:element="metricconverter">
        <w:smartTagPr>
          <w:attr w:name="ProductID" w:val="225 kg"/>
        </w:smartTagPr>
        <w:r w:rsidR="00503E71" w:rsidRPr="002A7797">
          <w:rPr>
            <w:rFonts w:ascii="Times New Roman" w:hAnsi="Times New Roman" w:cs="Times New Roman"/>
            <w:b/>
            <w:sz w:val="22"/>
            <w:szCs w:val="22"/>
          </w:rPr>
          <w:t>225 kg</w:t>
        </w:r>
      </w:smartTag>
      <w:r w:rsidR="00503E71" w:rsidRPr="002A7797">
        <w:rPr>
          <w:rFonts w:ascii="Times New Roman" w:hAnsi="Times New Roman" w:cs="Times New Roman"/>
          <w:b/>
          <w:sz w:val="22"/>
          <w:szCs w:val="22"/>
        </w:rPr>
        <w:t>, typ XPRESS II, nr fabryczny P26 108 09, nr ewidencyjny 3002010223, mieszczący się w bud. "Nowy Jerzy" przy ul. Słonecznej 83 w Jaworzu,</w:t>
      </w:r>
    </w:p>
    <w:p w14:paraId="0A12C130" w14:textId="77777777" w:rsidR="00503E71" w:rsidRPr="002A7797" w:rsidRDefault="00503E71" w:rsidP="00503E71">
      <w:pPr>
        <w:widowControl w:val="0"/>
        <w:numPr>
          <w:ilvl w:val="0"/>
          <w:numId w:val="3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2A7797">
        <w:rPr>
          <w:rFonts w:ascii="Times New Roman" w:hAnsi="Times New Roman" w:cs="Times New Roman"/>
          <w:b/>
          <w:sz w:val="22"/>
          <w:szCs w:val="22"/>
        </w:rPr>
        <w:t>dźwig</w:t>
      </w:r>
      <w:r w:rsidR="000C7118" w:rsidRPr="002A7797">
        <w:rPr>
          <w:rFonts w:ascii="Times New Roman" w:hAnsi="Times New Roman" w:cs="Times New Roman"/>
          <w:b/>
          <w:sz w:val="22"/>
          <w:szCs w:val="22"/>
        </w:rPr>
        <w:t>u elektrycznego osobowego</w:t>
      </w:r>
      <w:r w:rsidRPr="002A7797">
        <w:rPr>
          <w:rFonts w:ascii="Times New Roman" w:hAnsi="Times New Roman" w:cs="Times New Roman"/>
          <w:b/>
          <w:sz w:val="22"/>
          <w:szCs w:val="22"/>
        </w:rPr>
        <w:t>, nr fabryczny 135/</w:t>
      </w:r>
      <w:r w:rsidR="000C7118" w:rsidRPr="002A7797">
        <w:rPr>
          <w:rFonts w:ascii="Times New Roman" w:hAnsi="Times New Roman" w:cs="Times New Roman"/>
          <w:b/>
          <w:sz w:val="22"/>
          <w:szCs w:val="22"/>
        </w:rPr>
        <w:t>DS./2009</w:t>
      </w:r>
      <w:r w:rsidRPr="002A7797">
        <w:rPr>
          <w:rFonts w:ascii="Times New Roman" w:hAnsi="Times New Roman" w:cs="Times New Roman"/>
          <w:b/>
          <w:sz w:val="22"/>
          <w:szCs w:val="22"/>
        </w:rPr>
        <w:t xml:space="preserve">, udźwig </w:t>
      </w:r>
      <w:smartTag w:uri="urn:schemas-microsoft-com:office:smarttags" w:element="metricconverter">
        <w:smartTagPr>
          <w:attr w:name="ProductID" w:val="1600 kg"/>
        </w:smartTagPr>
        <w:r w:rsidRPr="002A7797">
          <w:rPr>
            <w:rFonts w:ascii="Times New Roman" w:hAnsi="Times New Roman" w:cs="Times New Roman"/>
            <w:b/>
            <w:sz w:val="22"/>
            <w:szCs w:val="22"/>
          </w:rPr>
          <w:t>1600 kg</w:t>
        </w:r>
      </w:smartTag>
      <w:r w:rsidRPr="002A7797">
        <w:rPr>
          <w:rFonts w:ascii="Times New Roman" w:hAnsi="Times New Roman" w:cs="Times New Roman"/>
          <w:b/>
          <w:sz w:val="22"/>
          <w:szCs w:val="22"/>
        </w:rPr>
        <w:t>,  nr ewidencyjny 3102021326, mieszczący się w budynku "Przewiązka" przy ul. Słonecznej 83 w Jaworzu,</w:t>
      </w:r>
    </w:p>
    <w:p w14:paraId="0C8A00F1" w14:textId="77777777" w:rsidR="00503E71" w:rsidRPr="002A7797" w:rsidRDefault="00503E71" w:rsidP="00503E71">
      <w:pPr>
        <w:widowControl w:val="0"/>
        <w:numPr>
          <w:ilvl w:val="0"/>
          <w:numId w:val="3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2A7797">
        <w:rPr>
          <w:rFonts w:ascii="Times New Roman" w:hAnsi="Times New Roman" w:cs="Times New Roman"/>
          <w:b/>
          <w:sz w:val="22"/>
          <w:szCs w:val="22"/>
        </w:rPr>
        <w:t>dźwig</w:t>
      </w:r>
      <w:r w:rsidR="000C7118" w:rsidRPr="002A7797">
        <w:rPr>
          <w:rFonts w:ascii="Times New Roman" w:hAnsi="Times New Roman" w:cs="Times New Roman"/>
          <w:b/>
          <w:sz w:val="22"/>
          <w:szCs w:val="22"/>
        </w:rPr>
        <w:t>u osobowego hydraulicznego</w:t>
      </w:r>
      <w:r w:rsidRPr="002A7797">
        <w:rPr>
          <w:rFonts w:ascii="Times New Roman" w:hAnsi="Times New Roman" w:cs="Times New Roman"/>
          <w:b/>
          <w:sz w:val="22"/>
          <w:szCs w:val="22"/>
        </w:rPr>
        <w:t>,</w:t>
      </w:r>
      <w:r w:rsidRPr="002A7797">
        <w:rPr>
          <w:sz w:val="20"/>
          <w:szCs w:val="20"/>
        </w:rPr>
        <w:t xml:space="preserve"> </w:t>
      </w:r>
      <w:r w:rsidRPr="002A7797">
        <w:rPr>
          <w:rFonts w:ascii="Times New Roman" w:hAnsi="Times New Roman" w:cs="Times New Roman"/>
          <w:b/>
          <w:sz w:val="22"/>
          <w:szCs w:val="22"/>
        </w:rPr>
        <w:t xml:space="preserve">udźwig </w:t>
      </w:r>
      <w:smartTag w:uri="urn:schemas-microsoft-com:office:smarttags" w:element="metricconverter">
        <w:smartTagPr>
          <w:attr w:name="ProductID" w:val="1600 kg"/>
        </w:smartTagPr>
        <w:r w:rsidRPr="002A7797">
          <w:rPr>
            <w:rFonts w:ascii="Times New Roman" w:hAnsi="Times New Roman" w:cs="Times New Roman"/>
            <w:b/>
            <w:sz w:val="22"/>
            <w:szCs w:val="22"/>
          </w:rPr>
          <w:t>1600 kg</w:t>
        </w:r>
      </w:smartTag>
      <w:r w:rsidRPr="002A7797">
        <w:rPr>
          <w:rFonts w:ascii="Times New Roman" w:hAnsi="Times New Roman" w:cs="Times New Roman"/>
          <w:b/>
          <w:sz w:val="22"/>
          <w:szCs w:val="22"/>
        </w:rPr>
        <w:t>, nr fabryczny 52/</w:t>
      </w:r>
      <w:r w:rsidR="00BA19D4" w:rsidRPr="002A7797">
        <w:rPr>
          <w:rFonts w:ascii="Times New Roman" w:hAnsi="Times New Roman" w:cs="Times New Roman"/>
          <w:b/>
          <w:sz w:val="22"/>
          <w:szCs w:val="22"/>
        </w:rPr>
        <w:t>DS./2003</w:t>
      </w:r>
      <w:r w:rsidRPr="002A7797">
        <w:rPr>
          <w:rFonts w:ascii="Times New Roman" w:hAnsi="Times New Roman" w:cs="Times New Roman"/>
          <w:b/>
          <w:sz w:val="22"/>
          <w:szCs w:val="22"/>
        </w:rPr>
        <w:t>, nr ewidencyjny 3102020906,</w:t>
      </w:r>
      <w:r w:rsidR="00BA19D4" w:rsidRPr="002A7797">
        <w:rPr>
          <w:rFonts w:ascii="Times New Roman" w:hAnsi="Times New Roman" w:cs="Times New Roman"/>
          <w:b/>
          <w:sz w:val="22"/>
          <w:szCs w:val="22"/>
        </w:rPr>
        <w:t xml:space="preserve"> mieszczącego</w:t>
      </w:r>
      <w:r w:rsidRPr="002A7797">
        <w:rPr>
          <w:rFonts w:ascii="Times New Roman" w:hAnsi="Times New Roman" w:cs="Times New Roman"/>
          <w:b/>
          <w:sz w:val="22"/>
          <w:szCs w:val="22"/>
        </w:rPr>
        <w:t xml:space="preserve"> się w bud. Głównym Oddziału dla Dzieci i Młodzieży przy ul. </w:t>
      </w:r>
      <w:proofErr w:type="spellStart"/>
      <w:r w:rsidRPr="002A7797">
        <w:rPr>
          <w:rFonts w:ascii="Times New Roman" w:hAnsi="Times New Roman" w:cs="Times New Roman"/>
          <w:b/>
          <w:sz w:val="22"/>
          <w:szCs w:val="22"/>
        </w:rPr>
        <w:t>Wapienickiej</w:t>
      </w:r>
      <w:proofErr w:type="spellEnd"/>
      <w:r w:rsidRPr="002A7797">
        <w:rPr>
          <w:rFonts w:ascii="Times New Roman" w:hAnsi="Times New Roman" w:cs="Times New Roman"/>
          <w:b/>
          <w:sz w:val="22"/>
          <w:szCs w:val="22"/>
        </w:rPr>
        <w:t xml:space="preserve"> 142 w Jaworzu,</w:t>
      </w:r>
    </w:p>
    <w:p w14:paraId="2552E15D" w14:textId="77777777" w:rsidR="00503E71" w:rsidRPr="002A7797" w:rsidRDefault="00503E71" w:rsidP="00503E71">
      <w:pPr>
        <w:widowControl w:val="0"/>
        <w:numPr>
          <w:ilvl w:val="0"/>
          <w:numId w:val="3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2A7797">
        <w:rPr>
          <w:rFonts w:ascii="Times New Roman" w:hAnsi="Times New Roman" w:cs="Times New Roman"/>
          <w:b/>
          <w:sz w:val="22"/>
          <w:szCs w:val="22"/>
        </w:rPr>
        <w:t>dźwig</w:t>
      </w:r>
      <w:r w:rsidR="00BA19D4" w:rsidRPr="002A7797">
        <w:rPr>
          <w:rFonts w:ascii="Times New Roman" w:hAnsi="Times New Roman" w:cs="Times New Roman"/>
          <w:b/>
          <w:sz w:val="22"/>
          <w:szCs w:val="22"/>
        </w:rPr>
        <w:t>u towarowego</w:t>
      </w:r>
      <w:r w:rsidRPr="002A7797">
        <w:rPr>
          <w:rFonts w:ascii="Times New Roman" w:hAnsi="Times New Roman" w:cs="Times New Roman"/>
          <w:b/>
          <w:sz w:val="22"/>
          <w:szCs w:val="22"/>
        </w:rPr>
        <w:t>,</w:t>
      </w:r>
      <w:r w:rsidRPr="002A7797">
        <w:rPr>
          <w:sz w:val="20"/>
          <w:szCs w:val="20"/>
        </w:rPr>
        <w:t xml:space="preserve"> </w:t>
      </w:r>
      <w:r w:rsidRPr="002A7797">
        <w:rPr>
          <w:rFonts w:ascii="Times New Roman" w:hAnsi="Times New Roman" w:cs="Times New Roman"/>
          <w:b/>
          <w:sz w:val="22"/>
          <w:szCs w:val="22"/>
        </w:rPr>
        <w:t xml:space="preserve">udźwig </w:t>
      </w:r>
      <w:smartTag w:uri="urn:schemas-microsoft-com:office:smarttags" w:element="metricconverter">
        <w:smartTagPr>
          <w:attr w:name="ProductID" w:val="100 kg"/>
        </w:smartTagPr>
        <w:r w:rsidRPr="002A7797">
          <w:rPr>
            <w:rFonts w:ascii="Times New Roman" w:hAnsi="Times New Roman" w:cs="Times New Roman"/>
            <w:b/>
            <w:sz w:val="22"/>
            <w:szCs w:val="22"/>
          </w:rPr>
          <w:t>100 kg</w:t>
        </w:r>
      </w:smartTag>
      <w:r w:rsidRPr="002A7797">
        <w:rPr>
          <w:rFonts w:ascii="Times New Roman" w:hAnsi="Times New Roman" w:cs="Times New Roman"/>
          <w:b/>
          <w:sz w:val="22"/>
          <w:szCs w:val="22"/>
        </w:rPr>
        <w:t>,</w:t>
      </w:r>
      <w:r w:rsidRPr="002A7797">
        <w:rPr>
          <w:sz w:val="20"/>
          <w:szCs w:val="20"/>
        </w:rPr>
        <w:t xml:space="preserve"> </w:t>
      </w:r>
      <w:r w:rsidRPr="002A7797">
        <w:rPr>
          <w:rFonts w:ascii="Times New Roman" w:hAnsi="Times New Roman" w:cs="Times New Roman"/>
          <w:b/>
          <w:sz w:val="22"/>
          <w:szCs w:val="22"/>
        </w:rPr>
        <w:t xml:space="preserve"> typ ISO-A/2012, nr fabryczny 210706, nr ewidencyjny 3102021614 mieszczący się w budynku Głównym Oddziału dla Dzieci i Młodzieży przy ul. </w:t>
      </w:r>
      <w:proofErr w:type="spellStart"/>
      <w:r w:rsidRPr="002A7797">
        <w:rPr>
          <w:rFonts w:ascii="Times New Roman" w:hAnsi="Times New Roman" w:cs="Times New Roman"/>
          <w:b/>
          <w:sz w:val="22"/>
          <w:szCs w:val="22"/>
        </w:rPr>
        <w:t>Wapienickiej</w:t>
      </w:r>
      <w:proofErr w:type="spellEnd"/>
      <w:r w:rsidRPr="002A7797">
        <w:rPr>
          <w:rFonts w:ascii="Times New Roman" w:hAnsi="Times New Roman" w:cs="Times New Roman"/>
          <w:b/>
          <w:sz w:val="22"/>
          <w:szCs w:val="22"/>
        </w:rPr>
        <w:t xml:space="preserve"> 142 w Jaworzu,</w:t>
      </w:r>
    </w:p>
    <w:p w14:paraId="779C6F05" w14:textId="77777777" w:rsidR="00503E71" w:rsidRPr="002A7797" w:rsidRDefault="00C82AFD" w:rsidP="00503E71">
      <w:pPr>
        <w:widowControl w:val="0"/>
        <w:numPr>
          <w:ilvl w:val="0"/>
          <w:numId w:val="38"/>
        </w:numPr>
        <w:suppressAutoHyphens/>
        <w:autoSpaceDE w:val="0"/>
        <w:autoSpaceDN w:val="0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2A7797">
        <w:rPr>
          <w:rFonts w:ascii="Times New Roman" w:hAnsi="Times New Roman" w:cs="Times New Roman"/>
          <w:b/>
          <w:sz w:val="22"/>
          <w:szCs w:val="22"/>
        </w:rPr>
        <w:t>dźwig</w:t>
      </w:r>
      <w:r w:rsidR="00BA19D4" w:rsidRPr="002A7797">
        <w:rPr>
          <w:rFonts w:ascii="Times New Roman" w:hAnsi="Times New Roman" w:cs="Times New Roman"/>
          <w:b/>
          <w:sz w:val="22"/>
          <w:szCs w:val="22"/>
        </w:rPr>
        <w:t>u osobowego elektrycznego</w:t>
      </w:r>
      <w:r w:rsidR="00503E71" w:rsidRPr="002A7797">
        <w:rPr>
          <w:rFonts w:ascii="Times New Roman" w:hAnsi="Times New Roman" w:cs="Times New Roman"/>
          <w:b/>
          <w:sz w:val="22"/>
          <w:szCs w:val="22"/>
        </w:rPr>
        <w:t xml:space="preserve"> z napędem ciernym, udźwig </w:t>
      </w:r>
      <w:smartTag w:uri="urn:schemas-microsoft-com:office:smarttags" w:element="metricconverter">
        <w:smartTagPr>
          <w:attr w:name="ProductID" w:val="1600 kg"/>
        </w:smartTagPr>
        <w:r w:rsidR="00503E71" w:rsidRPr="002A7797">
          <w:rPr>
            <w:rFonts w:ascii="Times New Roman" w:hAnsi="Times New Roman" w:cs="Times New Roman"/>
            <w:b/>
            <w:sz w:val="22"/>
            <w:szCs w:val="22"/>
          </w:rPr>
          <w:t>1600 kg</w:t>
        </w:r>
      </w:smartTag>
      <w:r w:rsidR="00503E71" w:rsidRPr="002A7797">
        <w:rPr>
          <w:rFonts w:ascii="Times New Roman" w:hAnsi="Times New Roman" w:cs="Times New Roman"/>
          <w:b/>
          <w:sz w:val="22"/>
          <w:szCs w:val="22"/>
        </w:rPr>
        <w:t>, nr fabryczny IP1/11/2014, nr ewidencyjny 3102021881 w budynku „Stary Jerzy” przy ul. Słonecznej 83 w Jaworzu.</w:t>
      </w:r>
    </w:p>
    <w:p w14:paraId="475C0289" w14:textId="77777777" w:rsidR="002543A2" w:rsidRPr="002A7797" w:rsidRDefault="002A516E" w:rsidP="00710076">
      <w:pPr>
        <w:widowControl w:val="0"/>
        <w:numPr>
          <w:ilvl w:val="0"/>
          <w:numId w:val="34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Wykonawca zobowiązuje się do</w:t>
      </w:r>
      <w:r w:rsidR="002543A2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prowadzenia konserwacji dźwigów wymienionych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w ust. 1 niniejszego paragrafu zgodnie z przepisami</w:t>
      </w:r>
      <w:r w:rsidR="00967285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PN/EN 81.1, przepisami PN 81.2, dokumentacją</w:t>
      </w:r>
      <w:r w:rsidR="006E50F5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techniczno-ruchową</w:t>
      </w:r>
      <w:r w:rsidR="00967285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urządzeń wyszczególnionych w  ust. 1</w:t>
      </w:r>
      <w:r w:rsidR="006E50F5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oraz </w:t>
      </w:r>
      <w:r w:rsidR="006E50F5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zaleceniami 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Urzędu Dozoru Technicznego.</w:t>
      </w:r>
    </w:p>
    <w:p w14:paraId="2FDA1504" w14:textId="77777777" w:rsidR="002543A2" w:rsidRPr="002A7797" w:rsidRDefault="002543A2" w:rsidP="00710076">
      <w:pPr>
        <w:widowControl w:val="0"/>
        <w:numPr>
          <w:ilvl w:val="0"/>
          <w:numId w:val="34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Wykonawca zobowiązuje się do prowadzenia konserwacji dźwigów wymienionych w ust. 1 niniejszego paragrafu w terminach zgodnych z załącznikiem nr 1 do umowy.</w:t>
      </w:r>
    </w:p>
    <w:p w14:paraId="5C650CB9" w14:textId="77777777" w:rsidR="006804DD" w:rsidRPr="002A7797" w:rsidRDefault="002A516E" w:rsidP="00710076">
      <w:pPr>
        <w:widowControl w:val="0"/>
        <w:numPr>
          <w:ilvl w:val="0"/>
          <w:numId w:val="34"/>
        </w:numPr>
        <w:suppressAutoHyphens/>
        <w:autoSpaceDE w:val="0"/>
        <w:autoSpaceDN w:val="0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 ramach konserwacji Wykonawca zobowiązuje się również do wymiany drobnych części takich jak: bezpieczniki, styki, gumy, wkładki, smary itp</w:t>
      </w:r>
      <w:r w:rsidR="005649BC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. </w:t>
      </w:r>
    </w:p>
    <w:p w14:paraId="2BA5FFFB" w14:textId="77777777" w:rsidR="006804DD" w:rsidRPr="002A7797" w:rsidRDefault="006804DD" w:rsidP="006804DD">
      <w:pPr>
        <w:widowControl w:val="0"/>
        <w:suppressAutoHyphens/>
        <w:autoSpaceDE w:val="0"/>
        <w:autoSpaceDN w:val="0"/>
        <w:ind w:left="72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</w:p>
    <w:p w14:paraId="725C3893" w14:textId="77777777" w:rsidR="00984051" w:rsidRDefault="00984051" w:rsidP="006804DD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</w:p>
    <w:p w14:paraId="1A5A13CE" w14:textId="531BF393" w:rsidR="006804DD" w:rsidRPr="002A7797" w:rsidRDefault="005805EE" w:rsidP="006804DD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lastRenderedPageBreak/>
        <w:t>§</w:t>
      </w:r>
      <w:r w:rsidR="0059399C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2</w:t>
      </w:r>
    </w:p>
    <w:p w14:paraId="0CB69497" w14:textId="77777777" w:rsidR="005805EE" w:rsidRPr="002A7797" w:rsidRDefault="005805EE" w:rsidP="006804DD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Obowiązki stron</w:t>
      </w:r>
    </w:p>
    <w:p w14:paraId="536F14A9" w14:textId="77777777" w:rsidR="002A516E" w:rsidRPr="002A7797" w:rsidRDefault="002A516E" w:rsidP="00D9435D">
      <w:pPr>
        <w:widowControl w:val="0"/>
        <w:numPr>
          <w:ilvl w:val="0"/>
          <w:numId w:val="23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Obowiązki Zamawiającego:</w:t>
      </w:r>
    </w:p>
    <w:p w14:paraId="67786CE3" w14:textId="77777777" w:rsidR="002A516E" w:rsidRPr="002A7797" w:rsidRDefault="002A516E" w:rsidP="00D9435D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zapewnienie stałego zasilania dźwigu 3x230V (+/-) 5%, a także zasilania administracyjnego 230V;</w:t>
      </w:r>
    </w:p>
    <w:p w14:paraId="11F623F9" w14:textId="77777777" w:rsidR="002A516E" w:rsidRPr="002A7797" w:rsidRDefault="002A516E" w:rsidP="00D9435D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unieruchomienie dźwigu i zabezpieczenie go przed dostępem osób trzecich, w przypadku zagrożenia dla ludzi i powiadomienia niezwłocznie o zastałym fakcie Wykonawcę;</w:t>
      </w:r>
    </w:p>
    <w:p w14:paraId="2ACEC354" w14:textId="77777777" w:rsidR="002A516E" w:rsidRPr="002A7797" w:rsidRDefault="002A516E" w:rsidP="00D9435D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zapewnienie Wykonaw</w:t>
      </w:r>
      <w:r w:rsidR="00FB5FE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cy swobodnego dostępu do dźwigu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zgodnie z zasadami BHP;</w:t>
      </w:r>
    </w:p>
    <w:p w14:paraId="59282603" w14:textId="77777777" w:rsidR="002A516E" w:rsidRPr="002A7797" w:rsidRDefault="002A516E" w:rsidP="00D9435D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zamknięcia i zabezpieczenia maszynowni</w:t>
      </w:r>
      <w:r w:rsidR="00C82AFD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dźwigu przed dostępem osób nie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upoważnionych;</w:t>
      </w:r>
    </w:p>
    <w:p w14:paraId="74471947" w14:textId="77777777" w:rsidR="002A516E" w:rsidRPr="002A7797" w:rsidRDefault="002A516E" w:rsidP="00D9435D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niezwłoczne powiadomienie Wykonawcy</w:t>
      </w:r>
      <w:r w:rsidR="00E3021F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o brakach w wyposażeniu dźwigu;</w:t>
      </w:r>
    </w:p>
    <w:p w14:paraId="66A1B0FA" w14:textId="77777777" w:rsidR="00E3021F" w:rsidRPr="002A7797" w:rsidRDefault="00E3021F" w:rsidP="00D9435D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udostępnienie dokumentacji techniczno-ruchowej urządzeń wyszczególnionych w §1 ust. 1 do wglądu na każde żądanie Wykonawcy.</w:t>
      </w:r>
    </w:p>
    <w:p w14:paraId="640F4E25" w14:textId="77777777" w:rsidR="002A516E" w:rsidRPr="002A7797" w:rsidRDefault="002A516E" w:rsidP="00D9435D">
      <w:pPr>
        <w:widowControl w:val="0"/>
        <w:numPr>
          <w:ilvl w:val="0"/>
          <w:numId w:val="23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Wykonawca zobowiązany jest:</w:t>
      </w:r>
    </w:p>
    <w:p w14:paraId="3A35CDCA" w14:textId="77777777" w:rsidR="002A516E" w:rsidRPr="002A7797" w:rsidRDefault="002A516E" w:rsidP="00D9435D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wykonywać czynności określone w</w:t>
      </w:r>
      <w:r w:rsidR="00FB5FE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§1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ust. 2 i ust.</w:t>
      </w:r>
      <w:r w:rsidR="00FB5FE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3 w bez dod</w:t>
      </w:r>
      <w:r w:rsidR="00FB5FE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atkowego wezwania Zamawiającego;</w:t>
      </w:r>
    </w:p>
    <w:p w14:paraId="3D248AE3" w14:textId="77777777" w:rsidR="005A1F5B" w:rsidRPr="002A7797" w:rsidRDefault="005A1F5B" w:rsidP="00D9435D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wykonać pomiary elektryczne urządzeń- zgodnie z dokumentacjami techniczno-ruchowymi;</w:t>
      </w:r>
    </w:p>
    <w:p w14:paraId="3DF0EB66" w14:textId="77777777" w:rsidR="002A516E" w:rsidRPr="002A7797" w:rsidRDefault="002A516E" w:rsidP="00D9435D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wyłączyć dźwig z eksploatacji w przypadku takiego pogorszenia się stanu technicznego dźwigu, przy którym dalsza eksploatacja może stwarzać niebezpieczeństwo dla korzystających z dźwigu lub gdy konserwator stwierdzi, że dźwig jest niewłaściwie używany, oraz natychmiast powiadomić zamawiającego o zaistniałym fakcie;</w:t>
      </w:r>
    </w:p>
    <w:p w14:paraId="5E838617" w14:textId="01ACC713" w:rsidR="002A516E" w:rsidRPr="002A7797" w:rsidRDefault="002A516E" w:rsidP="00D9435D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zapewnić wszystkie części zamienne i materiały niezbędne do właściwej eksploatacji i</w:t>
      </w:r>
      <w:r w:rsidR="002969B8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 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konserwacji przedmiotu umowy;</w:t>
      </w:r>
    </w:p>
    <w:p w14:paraId="76BBF89E" w14:textId="2C51D226" w:rsidR="002A516E" w:rsidRPr="002A7797" w:rsidRDefault="00FB5FE3" w:rsidP="00D9435D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przygotować dźwig</w:t>
      </w:r>
      <w:r w:rsidR="002A516E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do badań okresowych prowadzonych przez Urząd Dozoru Technicznego i</w:t>
      </w:r>
      <w:r w:rsidR="006C3ED8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 </w:t>
      </w:r>
      <w:r w:rsidR="002A516E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uczestniczyć w tych badaniach;</w:t>
      </w:r>
    </w:p>
    <w:p w14:paraId="243DC48E" w14:textId="77777777" w:rsidR="002A516E" w:rsidRPr="002A7797" w:rsidRDefault="002A516E" w:rsidP="00473CD2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poinformować Zamawiającego o wyłączeniu dźwigu z eksploatacji oraz o konieczności wykonywania napraw, remontów, zaleceń Urzędu Dozoru Technicznego;</w:t>
      </w:r>
    </w:p>
    <w:p w14:paraId="70AA3880" w14:textId="67C619D7" w:rsidR="00FB5FE3" w:rsidRPr="002A7797" w:rsidRDefault="002A516E" w:rsidP="00473CD2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posiadać aktualne uprawnienia do wykonywania usługi objętej umową wydane przez odpowiednie organy, a w przypadku ich ewentualnej utraty do niezwłocznego zawiadomienia o</w:t>
      </w:r>
      <w:r w:rsidR="007D61C0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 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tym fakcie Zamawiającego i przedsięwzięcia niezbędny</w:t>
      </w:r>
      <w:r w:rsidR="00E3021F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ch  czynności do ich odzyskania;</w:t>
      </w:r>
    </w:p>
    <w:p w14:paraId="4D467A30" w14:textId="77777777" w:rsidR="00E3021F" w:rsidRPr="002A7797" w:rsidRDefault="00E3021F" w:rsidP="00473CD2">
      <w:pPr>
        <w:widowControl w:val="0"/>
        <w:numPr>
          <w:ilvl w:val="1"/>
          <w:numId w:val="23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oświadczyć, iż zapoznał się z dokumentacją techniczno-ruchową urządzeń wyszczególnionych w §1 ust. 1. Niniejsze oświadczenie stanowi załącznik nr 2 do umowy.</w:t>
      </w:r>
    </w:p>
    <w:p w14:paraId="23CA6EA9" w14:textId="77777777" w:rsidR="002A7797" w:rsidRPr="002A7797" w:rsidRDefault="00DE2647" w:rsidP="00473CD2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A7797">
        <w:rPr>
          <w:rFonts w:ascii="Times New Roman" w:hAnsi="Times New Roman"/>
        </w:rPr>
        <w:t xml:space="preserve">Wykonawca zobowiązany powiadomić Zamawiającego </w:t>
      </w:r>
      <w:r w:rsidRPr="002A7797">
        <w:rPr>
          <w:rFonts w:ascii="Times New Roman" w:hAnsi="Times New Roman"/>
          <w:u w:val="single"/>
        </w:rPr>
        <w:t>o terminie i godzinie</w:t>
      </w:r>
      <w:r w:rsidRPr="002A7797">
        <w:rPr>
          <w:rFonts w:ascii="Times New Roman" w:hAnsi="Times New Roman"/>
        </w:rPr>
        <w:t xml:space="preserve"> przyjazdu przeglądu z co najmniej 3 dniowym wyprzedzeniem faksem, e-mailem, telefonicznie bądź pisemnie przedstawiciela, o którym mowa w §10 ust.1.</w:t>
      </w:r>
    </w:p>
    <w:p w14:paraId="28042077" w14:textId="77777777" w:rsidR="008424A0" w:rsidRPr="002A7797" w:rsidRDefault="00DE2647" w:rsidP="002A779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A7797">
        <w:rPr>
          <w:rFonts w:ascii="Times New Roman" w:hAnsi="Times New Roman"/>
        </w:rPr>
        <w:t xml:space="preserve"> </w:t>
      </w:r>
      <w:r w:rsidR="002A516E" w:rsidRPr="002A7797">
        <w:rPr>
          <w:rFonts w:ascii="Times New Roman" w:eastAsia="Arial Unicode MS" w:hAnsi="Times New Roman"/>
          <w:kern w:val="3"/>
          <w:lang w:bidi="en-US"/>
        </w:rPr>
        <w:t xml:space="preserve">Wykonawca uzgadnia termin kontroli z Urzędem Dozoru Technicznego oraz o planowanym terminie powiadamia Zamawiającego </w:t>
      </w:r>
      <w:r w:rsidR="006804DD" w:rsidRPr="002A7797">
        <w:rPr>
          <w:rFonts w:ascii="Times New Roman" w:eastAsia="Arial Unicode MS" w:hAnsi="Times New Roman"/>
          <w:kern w:val="3"/>
          <w:lang w:bidi="en-US"/>
        </w:rPr>
        <w:t xml:space="preserve">w formie pisemnej </w:t>
      </w:r>
      <w:r w:rsidR="002A516E" w:rsidRPr="002A7797">
        <w:rPr>
          <w:rFonts w:ascii="Times New Roman" w:eastAsia="Arial Unicode MS" w:hAnsi="Times New Roman"/>
          <w:kern w:val="3"/>
          <w:lang w:bidi="en-US"/>
        </w:rPr>
        <w:t>co najm</w:t>
      </w:r>
      <w:r w:rsidR="002D56C1" w:rsidRPr="002A7797">
        <w:rPr>
          <w:rFonts w:ascii="Times New Roman" w:eastAsia="Arial Unicode MS" w:hAnsi="Times New Roman"/>
          <w:kern w:val="3"/>
          <w:lang w:bidi="en-US"/>
        </w:rPr>
        <w:t>niej z dwudniowym wyprzedzeniem.</w:t>
      </w:r>
    </w:p>
    <w:p w14:paraId="415E2B41" w14:textId="77777777" w:rsidR="004D1595" w:rsidRPr="002A7797" w:rsidRDefault="002A516E" w:rsidP="002A7797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Naprawy spowodowane dewastacją lub kradzieżą Wykonawca przeprowadzi po uzyskaniu odrębnego zlecenia (umowy).</w:t>
      </w:r>
    </w:p>
    <w:p w14:paraId="54AE3507" w14:textId="77777777" w:rsidR="004D1595" w:rsidRPr="002A7797" w:rsidRDefault="002A516E" w:rsidP="002A7797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Wykonawca oświadcza, że posiada wymagane prawem aktualne uprawnienia w zakresie wykonywania przedmiotu umowy.</w:t>
      </w:r>
    </w:p>
    <w:p w14:paraId="3A353445" w14:textId="333B988F" w:rsidR="004D1595" w:rsidRPr="002A7797" w:rsidRDefault="002A516E" w:rsidP="002A779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A7797">
        <w:rPr>
          <w:rFonts w:ascii="Times New Roman" w:eastAsia="Arial Unicode MS" w:hAnsi="Times New Roman"/>
          <w:kern w:val="3"/>
          <w:lang w:bidi="en-US"/>
        </w:rPr>
        <w:t xml:space="preserve">Konserwacja powinna być wykonywana </w:t>
      </w:r>
      <w:r w:rsidR="00327B3A" w:rsidRPr="002A7797">
        <w:rPr>
          <w:rFonts w:ascii="Times New Roman" w:eastAsia="Arial Unicode MS" w:hAnsi="Times New Roman"/>
          <w:kern w:val="3"/>
          <w:lang w:bidi="en-US"/>
        </w:rPr>
        <w:t xml:space="preserve">zgodnie z harmonogramem stanowiącym załącznik nr 1 do umowy </w:t>
      </w:r>
      <w:r w:rsidRPr="002A7797">
        <w:rPr>
          <w:rFonts w:ascii="Times New Roman" w:eastAsia="Arial Unicode MS" w:hAnsi="Times New Roman"/>
          <w:kern w:val="3"/>
          <w:lang w:bidi="en-US"/>
        </w:rPr>
        <w:t xml:space="preserve"> przez pracownika pos</w:t>
      </w:r>
      <w:r w:rsidR="00327B3A" w:rsidRPr="002A7797">
        <w:rPr>
          <w:rFonts w:ascii="Times New Roman" w:eastAsia="Arial Unicode MS" w:hAnsi="Times New Roman"/>
          <w:kern w:val="3"/>
          <w:lang w:bidi="en-US"/>
        </w:rPr>
        <w:t>iadającego odpowied</w:t>
      </w:r>
      <w:r w:rsidRPr="002A7797">
        <w:rPr>
          <w:rFonts w:ascii="Times New Roman" w:eastAsia="Arial Unicode MS" w:hAnsi="Times New Roman"/>
          <w:kern w:val="3"/>
          <w:lang w:bidi="en-US"/>
        </w:rPr>
        <w:t>nie uprawnienia.</w:t>
      </w:r>
      <w:r w:rsidR="00E67895" w:rsidRPr="002A7797">
        <w:rPr>
          <w:rFonts w:ascii="Times New Roman" w:hAnsi="Times New Roman"/>
        </w:rPr>
        <w:t xml:space="preserve"> Wykonawca przyjeżdża do siedziby Zamawiającego w dniu ustalonym z Zamawiającym, w godzinach od 8</w:t>
      </w:r>
      <w:r w:rsidR="00E67895" w:rsidRPr="002A7797">
        <w:rPr>
          <w:rFonts w:ascii="Times New Roman" w:hAnsi="Times New Roman"/>
          <w:vertAlign w:val="superscript"/>
        </w:rPr>
        <w:t>00</w:t>
      </w:r>
      <w:r w:rsidR="00E67895" w:rsidRPr="002A7797">
        <w:rPr>
          <w:rFonts w:ascii="Times New Roman" w:hAnsi="Times New Roman"/>
        </w:rPr>
        <w:t xml:space="preserve"> do 14</w:t>
      </w:r>
      <w:r w:rsidR="00E67895" w:rsidRPr="002A7797">
        <w:rPr>
          <w:rFonts w:ascii="Times New Roman" w:hAnsi="Times New Roman"/>
          <w:vertAlign w:val="superscript"/>
        </w:rPr>
        <w:t xml:space="preserve">00 </w:t>
      </w:r>
      <w:r w:rsidR="00E67895" w:rsidRPr="002A7797">
        <w:rPr>
          <w:rFonts w:ascii="Times New Roman" w:eastAsia="Arial Unicode MS" w:hAnsi="Times New Roman"/>
          <w:kern w:val="3"/>
          <w:lang w:bidi="en-US"/>
        </w:rPr>
        <w:t xml:space="preserve">. </w:t>
      </w:r>
      <w:r w:rsidR="00E67895" w:rsidRPr="002A7797">
        <w:rPr>
          <w:rFonts w:ascii="Times New Roman" w:hAnsi="Times New Roman"/>
        </w:rPr>
        <w:t>W</w:t>
      </w:r>
      <w:r w:rsidR="00D357B0">
        <w:rPr>
          <w:rFonts w:ascii="Times New Roman" w:hAnsi="Times New Roman"/>
        </w:rPr>
        <w:t> </w:t>
      </w:r>
      <w:r w:rsidR="00E67895" w:rsidRPr="002A7797">
        <w:rPr>
          <w:rFonts w:ascii="Times New Roman" w:hAnsi="Times New Roman"/>
        </w:rPr>
        <w:t xml:space="preserve">przypadku, gdy </w:t>
      </w:r>
      <w:r w:rsidR="006219F6" w:rsidRPr="002A7797">
        <w:rPr>
          <w:rFonts w:ascii="Times New Roman" w:hAnsi="Times New Roman"/>
        </w:rPr>
        <w:t xml:space="preserve">uzgodniony </w:t>
      </w:r>
      <w:r w:rsidR="00E67895" w:rsidRPr="002A7797">
        <w:rPr>
          <w:rFonts w:ascii="Times New Roman" w:hAnsi="Times New Roman"/>
        </w:rPr>
        <w:t>termin konserwacji wypadnie w sobotę lub dzień ustawowo wolny od pracy Wykonawca wykona przegląd w dzień roboczy poprzedza</w:t>
      </w:r>
      <w:r w:rsidR="009344C9" w:rsidRPr="002A7797">
        <w:rPr>
          <w:rFonts w:ascii="Times New Roman" w:hAnsi="Times New Roman"/>
        </w:rPr>
        <w:t>jący wyznaczony termin konserwacji</w:t>
      </w:r>
      <w:r w:rsidR="00E67895" w:rsidRPr="002A7797">
        <w:rPr>
          <w:rFonts w:ascii="Times New Roman" w:hAnsi="Times New Roman"/>
        </w:rPr>
        <w:t>.</w:t>
      </w:r>
      <w:r w:rsidR="00E67895" w:rsidRPr="002A7797">
        <w:rPr>
          <w:sz w:val="18"/>
          <w:szCs w:val="18"/>
        </w:rPr>
        <w:t xml:space="preserve"> </w:t>
      </w:r>
    </w:p>
    <w:p w14:paraId="26231608" w14:textId="779813BF" w:rsidR="009344C9" w:rsidRPr="002A7797" w:rsidRDefault="009344C9" w:rsidP="002A779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2A7797">
        <w:rPr>
          <w:rFonts w:ascii="Times New Roman" w:hAnsi="Times New Roman"/>
        </w:rPr>
        <w:t>Wykonawca zobowiązuje się do całkowitej dyspozycyjności przy wykonywaniu usługi, w</w:t>
      </w:r>
      <w:r w:rsidR="001C4B4B">
        <w:rPr>
          <w:rFonts w:ascii="Times New Roman" w:hAnsi="Times New Roman"/>
        </w:rPr>
        <w:t> </w:t>
      </w:r>
      <w:r w:rsidRPr="002A7797">
        <w:rPr>
          <w:rFonts w:ascii="Times New Roman" w:hAnsi="Times New Roman"/>
        </w:rPr>
        <w:t>terminach określonych w harmo</w:t>
      </w:r>
      <w:r w:rsidR="005526AD">
        <w:rPr>
          <w:rFonts w:ascii="Times New Roman" w:hAnsi="Times New Roman"/>
        </w:rPr>
        <w:t>nogramie, o którym mowa w ust. 7</w:t>
      </w:r>
      <w:r w:rsidRPr="002A7797">
        <w:rPr>
          <w:rFonts w:ascii="Times New Roman" w:hAnsi="Times New Roman"/>
        </w:rPr>
        <w:t xml:space="preserve"> lub w terminach uzgodnionych z Zamawiającym.</w:t>
      </w:r>
    </w:p>
    <w:p w14:paraId="2B10F804" w14:textId="77777777" w:rsidR="009344C9" w:rsidRPr="002A7797" w:rsidRDefault="009344C9" w:rsidP="002A7797">
      <w:pPr>
        <w:numPr>
          <w:ilvl w:val="0"/>
          <w:numId w:val="23"/>
        </w:numPr>
        <w:ind w:left="426" w:hanging="426"/>
        <w:jc w:val="both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Wykonawca w wyjątkowych sytuacjach może wykonać usługę za pośrednictwem osób z nim współpracujących (podwykonawców), po uprzednim pisemnym zawiadomieniu Zamawiającego,  z zastrzeżeniem, iż ponosi odpowiedzialność za zobowiązania powstałe podczas wykonywania usług, jak również za zobowiązania będące następstwem działań lub zaniechań osób z nim współpracujących (podwykonawców) przy świadczeniu usług związanych z wykonywaniem niniejszej umowy.</w:t>
      </w:r>
    </w:p>
    <w:p w14:paraId="45077364" w14:textId="34305589" w:rsidR="009344C9" w:rsidRPr="002A7797" w:rsidRDefault="009344C9" w:rsidP="002A779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2A7797">
        <w:rPr>
          <w:rFonts w:ascii="Times New Roman" w:hAnsi="Times New Roman"/>
          <w:u w:val="single"/>
        </w:rPr>
        <w:t xml:space="preserve">Wykonawca zobowiązany jest do przeprowadzenia </w:t>
      </w:r>
      <w:r w:rsidR="00850D41" w:rsidRPr="002A7797">
        <w:rPr>
          <w:rFonts w:ascii="Times New Roman" w:hAnsi="Times New Roman"/>
          <w:u w:val="single"/>
        </w:rPr>
        <w:t xml:space="preserve">usługi przeglądu i </w:t>
      </w:r>
      <w:r w:rsidRPr="002A7797">
        <w:rPr>
          <w:rFonts w:ascii="Times New Roman" w:hAnsi="Times New Roman"/>
          <w:u w:val="single"/>
        </w:rPr>
        <w:t>konserwacji tylko w</w:t>
      </w:r>
      <w:r w:rsidR="004B2195">
        <w:rPr>
          <w:rFonts w:ascii="Times New Roman" w:hAnsi="Times New Roman"/>
          <w:u w:val="single"/>
        </w:rPr>
        <w:t> </w:t>
      </w:r>
      <w:r w:rsidRPr="002A7797">
        <w:rPr>
          <w:rFonts w:ascii="Times New Roman" w:hAnsi="Times New Roman"/>
          <w:u w:val="single"/>
        </w:rPr>
        <w:t xml:space="preserve">obecności pracownika Działu Inwestycyjno-Remontowego upoważnionego przez  </w:t>
      </w:r>
      <w:r w:rsidRPr="002A7797">
        <w:rPr>
          <w:rFonts w:ascii="Times New Roman" w:hAnsi="Times New Roman"/>
          <w:u w:val="single"/>
        </w:rPr>
        <w:lastRenderedPageBreak/>
        <w:t xml:space="preserve">Zamawiającego oraz we wcześniej ustalonej godzinie, </w:t>
      </w:r>
      <w:r w:rsidRPr="002A7797">
        <w:rPr>
          <w:rFonts w:ascii="Times New Roman" w:hAnsi="Times New Roman"/>
        </w:rPr>
        <w:t>z zastrzeżeniem, iż Strony mogą uzgodnić inny sposób wykonania przedmiotu umowy. Przed przystąpieniem do wykonywania c</w:t>
      </w:r>
      <w:r w:rsidR="009F0AB6" w:rsidRPr="002A7797">
        <w:rPr>
          <w:rFonts w:ascii="Times New Roman" w:hAnsi="Times New Roman"/>
        </w:rPr>
        <w:t>zynności związanych z konserwacją</w:t>
      </w:r>
      <w:r w:rsidRPr="002A7797">
        <w:rPr>
          <w:rFonts w:ascii="Times New Roman" w:hAnsi="Times New Roman"/>
        </w:rPr>
        <w:t>, Wykonawca zobowiązany jest powiadomić telefonicznie Zamawiającego w momencie przyjazdu i obecności na terenie Szpitala. Wówczas upoważniony pracownik Zamawiającego udostępnia miejsce wykonywania przeglądu.</w:t>
      </w:r>
    </w:p>
    <w:p w14:paraId="49E2972C" w14:textId="77777777" w:rsidR="004D1595" w:rsidRPr="002A7797" w:rsidRDefault="002A516E" w:rsidP="002A7797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Wykonawca zobowiązuje się do wykonania czynności konserwacji dźwigu w sposób nie utrudniający pracy szpitala, który jest jednostką czynną przez całą dobę.</w:t>
      </w:r>
    </w:p>
    <w:p w14:paraId="14CE56A4" w14:textId="77777777" w:rsidR="002A516E" w:rsidRPr="002A7797" w:rsidRDefault="002A516E" w:rsidP="002A7797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Po każdorazowym wykonaniu usługi Wykonawca przedstawi pracownikowi Działu Inwestycyjno-Remontowego </w:t>
      </w:r>
      <w:r w:rsidR="006E50F5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protokół z przeglądu i konserwacji/ serwisu do zatwierdzenia. Zatwierdzony</w:t>
      </w:r>
      <w:r w:rsidR="00253810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przez obie Strony</w:t>
      </w:r>
      <w:r w:rsidR="006E50F5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protokół jest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podstawą do wystawienia faktury za usługę.</w:t>
      </w:r>
    </w:p>
    <w:p w14:paraId="4ADE9B62" w14:textId="09261D8A" w:rsidR="00E64D3F" w:rsidRPr="002A7797" w:rsidRDefault="00E64D3F" w:rsidP="002A7797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ind w:left="426" w:hanging="360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Wykonawca odpowiada za przestrzeganie przez osoby działające pod jego kierownictwem wewnętrznych przepisów dotyczących bezpieczeństwa, BHP i ppoż</w:t>
      </w:r>
      <w:r w:rsidR="00447B9C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.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obiektu.</w:t>
      </w:r>
    </w:p>
    <w:p w14:paraId="502F9E48" w14:textId="77777777" w:rsidR="002A516E" w:rsidRPr="002A7797" w:rsidRDefault="002A516E" w:rsidP="002A516E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4DD8214C" w14:textId="77777777" w:rsidR="00FB5FE3" w:rsidRPr="002A7797" w:rsidRDefault="00FB5FE3" w:rsidP="00FB5FE3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§3</w:t>
      </w:r>
    </w:p>
    <w:p w14:paraId="77824516" w14:textId="77777777" w:rsidR="00FB5FE3" w:rsidRPr="002A7797" w:rsidRDefault="00FB5FE3" w:rsidP="00FB5FE3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Awaria</w:t>
      </w:r>
    </w:p>
    <w:p w14:paraId="5BA14D15" w14:textId="77777777" w:rsidR="001D6E43" w:rsidRPr="002A7797" w:rsidRDefault="00093285" w:rsidP="008D253D">
      <w:pPr>
        <w:widowControl w:val="0"/>
        <w:numPr>
          <w:ilvl w:val="0"/>
          <w:numId w:val="32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Strony ustalają czas reakcji W</w:t>
      </w:r>
      <w:r w:rsidR="001D6E4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ykonawcy na zgłoszoną awarię do </w:t>
      </w:r>
      <w:r w:rsidR="00AE787E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45</w:t>
      </w:r>
      <w:r w:rsidR="00AB3FAC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minut</w:t>
      </w:r>
      <w:r w:rsidR="001D6E4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, licząc od chwili telefonicznego zgłoszenia.</w:t>
      </w:r>
    </w:p>
    <w:p w14:paraId="561714A4" w14:textId="77777777" w:rsidR="00FB5FE3" w:rsidRPr="002A7797" w:rsidRDefault="00093285" w:rsidP="008D253D">
      <w:pPr>
        <w:widowControl w:val="0"/>
        <w:numPr>
          <w:ilvl w:val="0"/>
          <w:numId w:val="32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Usunięcie</w:t>
      </w:r>
      <w:r w:rsidR="00FB5FE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awarii urządzeń</w:t>
      </w:r>
      <w:r w:rsidR="00C96682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  <w:r w:rsidR="00FB5FE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nastąpi nie później niż:</w:t>
      </w:r>
    </w:p>
    <w:p w14:paraId="4E7FB4A3" w14:textId="77777777" w:rsidR="00304DBF" w:rsidRPr="002A7797" w:rsidRDefault="00FB5FE3" w:rsidP="008D253D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ind w:left="567" w:hanging="284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 ciągu 1 godziny od chwili przybycia na miejsce awarii  – w przypadku awarii niewymagającej wymiany części zamiennych,</w:t>
      </w:r>
    </w:p>
    <w:p w14:paraId="1441C1FC" w14:textId="77777777" w:rsidR="003113C2" w:rsidRPr="002A7797" w:rsidRDefault="00FB5FE3" w:rsidP="008D253D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ind w:left="567" w:hanging="284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 ciągu 48 godzin od chwili przybycia na miejsce awarii – w przypadku awarii wymagającej wymiany części zamiennych.</w:t>
      </w:r>
    </w:p>
    <w:p w14:paraId="39BBA22F" w14:textId="77777777" w:rsidR="00FB5FE3" w:rsidRPr="002A7797" w:rsidRDefault="00FB5FE3" w:rsidP="00F3655F">
      <w:pPr>
        <w:widowControl w:val="0"/>
        <w:numPr>
          <w:ilvl w:val="0"/>
          <w:numId w:val="47"/>
        </w:numPr>
        <w:shd w:val="clear" w:color="auto" w:fill="FFFFFF"/>
        <w:suppressAutoHyphens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 razie konieczności sprowadzenia części z zagranicy Wykonawca zobowiązuje się do niezwłocznego ich zamówienia, po uprzednim zaakceptowaniu tego zamówienia przez Zamawiającego a czas oczekiwania zależeć będzie tylko i wyłącznie od możliwości dostawcy, jednakże nie będzie dłuższy niż 7 dni. W przypadku wystąpienia przyczyn niezależnych od Wykonawcy termin ten może zostać wydłużony do 14 dni za zgodą Zamawiającego.</w:t>
      </w:r>
    </w:p>
    <w:p w14:paraId="6E49C368" w14:textId="77777777" w:rsidR="00850D41" w:rsidRPr="002A7797" w:rsidRDefault="00850D41" w:rsidP="002A516E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</w:p>
    <w:p w14:paraId="1EDA60EC" w14:textId="77777777" w:rsidR="002A516E" w:rsidRPr="002A7797" w:rsidRDefault="00FB5FE3" w:rsidP="002A516E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§4</w:t>
      </w:r>
    </w:p>
    <w:p w14:paraId="3AC50631" w14:textId="77777777" w:rsidR="00970EFB" w:rsidRPr="002A7797" w:rsidRDefault="00605765" w:rsidP="000500D7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Usterki i szkody</w:t>
      </w:r>
    </w:p>
    <w:p w14:paraId="338B5214" w14:textId="77777777" w:rsidR="002A516E" w:rsidRPr="002A7797" w:rsidRDefault="002A516E" w:rsidP="00D2468C">
      <w:pPr>
        <w:widowControl w:val="0"/>
        <w:numPr>
          <w:ilvl w:val="0"/>
          <w:numId w:val="12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O wszelkich usterkach wykraczający</w:t>
      </w:r>
      <w:r w:rsidR="0073254B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ch</w:t>
      </w:r>
      <w:r w:rsidR="00FB5FE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poza zakres ustalony w §2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niniejszej umowy, jak również kwalifikujących dźwig do naprawy głównej – modernizacja, Wykonawca zobowiązany jest do pisemnego powiadomienia Zamawiającego w terminie do </w:t>
      </w:r>
      <w:r w:rsidR="001D6E4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2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dni roboczych od daty przeglądu.</w:t>
      </w:r>
      <w:r w:rsidR="00781979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</w:p>
    <w:p w14:paraId="02D89FA9" w14:textId="77777777" w:rsidR="00850D41" w:rsidRPr="002A7797" w:rsidRDefault="002A516E" w:rsidP="004569D3">
      <w:pPr>
        <w:widowControl w:val="0"/>
        <w:numPr>
          <w:ilvl w:val="0"/>
          <w:numId w:val="12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Wykonawca ponosi pełną odpowiedzialność wobec Zamawiającego oraz osób trzecich za wszelkie szkody powstałe na miejscu wykonywaniu umowy w związku z prowadzonymi pracami. W szczególności Wykonawca ponosi odpowiedzialność za szkody będące następstwem nieszczęśliwych wypadków, dotyczące pracowników Zamawiającego i Wykonawcy, a także osób trzecich przebywających w miejscu wykonywania umowy, oraz za szkody polegające na zniszczeniu lub uszkodzeniu mienia.</w:t>
      </w:r>
    </w:p>
    <w:p w14:paraId="4B71DA6E" w14:textId="77777777" w:rsidR="002A516E" w:rsidRPr="002A7797" w:rsidRDefault="00C70F65" w:rsidP="002A516E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§5</w:t>
      </w:r>
    </w:p>
    <w:p w14:paraId="69D5851A" w14:textId="77777777" w:rsidR="008424A0" w:rsidRPr="002A7797" w:rsidRDefault="008424A0" w:rsidP="002A516E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Wartość umowy</w:t>
      </w:r>
    </w:p>
    <w:p w14:paraId="3F6030CE" w14:textId="77777777" w:rsidR="00967285" w:rsidRPr="002A7797" w:rsidRDefault="002A516E" w:rsidP="000E436B">
      <w:pPr>
        <w:widowControl w:val="0"/>
        <w:numPr>
          <w:ilvl w:val="0"/>
          <w:numId w:val="15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Wartość brutto umowy ustala się</w:t>
      </w:r>
      <w:r w:rsidR="00FB5FE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na kwotę......................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............ </w:t>
      </w: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zł (słownie:...................</w:t>
      </w:r>
      <w:r w:rsidR="00FB5FE3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zł 00/100</w:t>
      </w:r>
      <w:r w:rsidR="00015566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 xml:space="preserve">), </w:t>
      </w:r>
      <w:r w:rsidR="00015566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tj. wartość netto na </w:t>
      </w:r>
      <w:r w:rsidR="00015566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kwotę …………………. zł (słownie: ……………….. zł)</w:t>
      </w:r>
    </w:p>
    <w:p w14:paraId="683D1A10" w14:textId="77777777" w:rsidR="00BC0A4D" w:rsidRPr="002A7797" w:rsidRDefault="002A516E" w:rsidP="000E436B">
      <w:pPr>
        <w:widowControl w:val="0"/>
        <w:numPr>
          <w:ilvl w:val="0"/>
          <w:numId w:val="15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W wypadku wystąpienia awarii </w:t>
      </w:r>
      <w:r w:rsidR="003113C2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zgłoszonych telefonicznie przez Zamawiającego od poniedziałku do piątku w godz. od 7</w:t>
      </w:r>
      <w:r w:rsidR="00093285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:00</w:t>
      </w:r>
      <w:r w:rsidR="00516CB9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do 14</w:t>
      </w:r>
      <w:r w:rsidR="00076FE7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:3</w:t>
      </w:r>
      <w:r w:rsidR="00093285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0</w:t>
      </w:r>
      <w:r w:rsidR="003113C2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, 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Zamawiający nie będzie ponosił żadnych dodatkowych kosztów poza wynagrodzeniem ryczałtowym określonym w </w:t>
      </w:r>
      <w:r w:rsidR="00BC0A4D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poprzednim ustępie oraz kosztami zużytych materiałów i części, po wcześniejszym zaakceptowaniu tych kosztów przez Zamawiającego.</w:t>
      </w:r>
      <w:r w:rsidR="007D25E6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</w:p>
    <w:p w14:paraId="0B1DBFBE" w14:textId="77777777" w:rsidR="00850D41" w:rsidRPr="002A7797" w:rsidRDefault="007D25E6" w:rsidP="00850D41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</w:t>
      </w:r>
      <w:r w:rsidR="002A516E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wypadku usuw</w:t>
      </w:r>
      <w:r w:rsidR="00EF54A6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ania awarii</w:t>
      </w:r>
      <w:r w:rsidR="003113C2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zgłoszonych</w:t>
      </w:r>
      <w:r w:rsidR="00093285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telefonicznie</w:t>
      </w:r>
      <w:r w:rsidR="003113C2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przez Zamawiającego w dniach</w:t>
      </w:r>
      <w:r w:rsidR="00EF54A6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  <w:r w:rsidR="0062658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od ponie</w:t>
      </w:r>
      <w:r w:rsidR="00802729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działku do piątku w  godz. od 14</w:t>
      </w:r>
      <w:r w:rsidR="00133E26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:3</w:t>
      </w:r>
      <w:r w:rsidR="0062658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0 do 7:00 oraz w soboty, niedziele i dni ustawowo wolne od pracy </w:t>
      </w:r>
      <w:r w:rsidR="002A516E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Wykonawcy przysługuje, poza ww. wynagrodzeniem ryczałtowym,  zwrot kosztów dojazdu Wyk</w:t>
      </w:r>
      <w:r w:rsidR="00EF54A6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onawcy które wynoszą </w:t>
      </w:r>
      <w:r w:rsidR="00D2468C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…</w:t>
      </w:r>
      <w:r w:rsidR="003F22AE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………….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brutto zł (sło</w:t>
      </w:r>
      <w:r w:rsidR="00EF54A6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 xml:space="preserve">wnie: </w:t>
      </w:r>
      <w:r w:rsidR="003F22AE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……..</w:t>
      </w:r>
      <w:r w:rsidR="00D2468C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……..</w:t>
      </w:r>
      <w:r w:rsidR="00EF54A6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 xml:space="preserve"> </w:t>
      </w:r>
      <w:r w:rsidR="00D2468C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0</w:t>
      </w:r>
      <w:r w:rsidR="00EF54A6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0</w:t>
      </w:r>
      <w:r w:rsidR="002A516E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/100)</w:t>
      </w:r>
      <w:r w:rsidR="002A516E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oraz zwrot 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kosztów robocizny wynoszących</w:t>
      </w:r>
      <w:r w:rsidR="00EF54A6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za jedną roboczogodzinę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  <w:r w:rsidR="00D2468C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…</w:t>
      </w:r>
      <w:r w:rsidR="003F22AE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……….</w:t>
      </w:r>
      <w:r w:rsidR="00D2468C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..</w:t>
      </w: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 xml:space="preserve"> zł brutto (słownie: </w:t>
      </w:r>
      <w:r w:rsidR="003F22AE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……….</w:t>
      </w:r>
      <w:r w:rsidR="00D2468C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……00</w:t>
      </w:r>
      <w:r w:rsidR="002A516E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/100)</w:t>
      </w:r>
      <w:r w:rsidR="002A516E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za jedną roboczogodzinę, licząc od momentu rozpoczęcia prac związanych z usuwaniem awarii w siedzibie Zamawiającego, oraz kosztem zużytych materiałów i części, po wcześniejszym zaakceptowaniu tych kosztów przez Zamawiającego.</w:t>
      </w:r>
    </w:p>
    <w:p w14:paraId="0F518D08" w14:textId="4289E045" w:rsidR="00850D41" w:rsidRPr="002A7797" w:rsidRDefault="00850D41" w:rsidP="00850D41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Koszty w przypadku wykonywania usługi serwisowej nie mogą przekroczyć wartości </w:t>
      </w:r>
      <w:r w:rsidR="00984051" w:rsidRPr="00984051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5</w:t>
      </w:r>
      <w:r w:rsidRPr="00984051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0 000,00 zł netto.</w:t>
      </w:r>
    </w:p>
    <w:p w14:paraId="469C1771" w14:textId="36570950" w:rsidR="002A516E" w:rsidRPr="002A7797" w:rsidRDefault="002A516E" w:rsidP="000E436B">
      <w:pPr>
        <w:widowControl w:val="0"/>
        <w:numPr>
          <w:ilvl w:val="0"/>
          <w:numId w:val="15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lastRenderedPageBreak/>
        <w:t>Wartość przedmiotu umowy obejmuje wszelkie koszty związane z realizacją niniejszej umowy, a</w:t>
      </w:r>
      <w:r w:rsidR="004B2195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 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</w:t>
      </w:r>
      <w:r w:rsidR="004B2195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 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tym m. in. należny podatek VAT, wynagrodzenie serwisanta, koszt dojazdu, robocizny i materiałów użytych przez Wykonawcę, itp., z zastrzeżeniem  postanowień ustępu poprzedzającego. </w:t>
      </w:r>
    </w:p>
    <w:p w14:paraId="6D3C11FB" w14:textId="77777777" w:rsidR="00AB0ACA" w:rsidRDefault="002A516E" w:rsidP="00AB0ACA">
      <w:pPr>
        <w:widowControl w:val="0"/>
        <w:numPr>
          <w:ilvl w:val="0"/>
          <w:numId w:val="15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Wykonawca gwarantuje, że wartość brutto przedmiotu umowy nie wzrośnie przez okres trwania umowy.</w:t>
      </w:r>
    </w:p>
    <w:p w14:paraId="348AB269" w14:textId="77777777" w:rsidR="0084736F" w:rsidRPr="0084736F" w:rsidRDefault="0084736F" w:rsidP="0084736F">
      <w:pPr>
        <w:widowControl w:val="0"/>
        <w:numPr>
          <w:ilvl w:val="0"/>
          <w:numId w:val="15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84736F">
        <w:rPr>
          <w:rFonts w:ascii="Times New Roman" w:hAnsi="Times New Roman" w:cs="Times New Roman"/>
          <w:sz w:val="22"/>
          <w:szCs w:val="22"/>
        </w:rPr>
        <w:t>Obniżenie przez Wykonawcę cen jednostkowych może nastąpić w każdym czasie i nie wymaga zgody Zamawiającego ani sporządzania w tym zakresie aneksu do umowy.</w:t>
      </w:r>
    </w:p>
    <w:p w14:paraId="47EB3319" w14:textId="77777777" w:rsidR="0084736F" w:rsidRPr="002A7797" w:rsidRDefault="0084736F" w:rsidP="0084736F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25140E77" w14:textId="77777777" w:rsidR="008424A0" w:rsidRPr="002A7797" w:rsidRDefault="008424A0" w:rsidP="008424A0">
      <w:pPr>
        <w:widowControl w:val="0"/>
        <w:suppressAutoHyphens/>
        <w:autoSpaceDN w:val="0"/>
        <w:ind w:left="426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§</w:t>
      </w:r>
      <w:r w:rsidR="00C70F65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6</w:t>
      </w:r>
    </w:p>
    <w:p w14:paraId="0D7BB08B" w14:textId="77777777" w:rsidR="008424A0" w:rsidRPr="002A7797" w:rsidRDefault="008424A0" w:rsidP="008424A0">
      <w:pPr>
        <w:widowControl w:val="0"/>
        <w:suppressAutoHyphens/>
        <w:autoSpaceDN w:val="0"/>
        <w:ind w:left="426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Warunki płatności</w:t>
      </w:r>
    </w:p>
    <w:p w14:paraId="5D3078A5" w14:textId="77777777" w:rsidR="00996C93" w:rsidRPr="002A7797" w:rsidRDefault="002A516E" w:rsidP="00996C93">
      <w:pPr>
        <w:widowControl w:val="0"/>
        <w:numPr>
          <w:ilvl w:val="0"/>
          <w:numId w:val="24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Zapłata należności nastąpi w terminie do </w:t>
      </w:r>
      <w:r w:rsidR="0084736F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6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0 dni od złożenia prawidłowo wystawionej faktury częściowej u Z</w:t>
      </w:r>
      <w:r w:rsidR="006E50F5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amawiającego wraz z zatwierdzonym protokołem</w:t>
      </w:r>
      <w:r w:rsidR="000B1CF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przeglądu/naprawy.</w:t>
      </w:r>
    </w:p>
    <w:p w14:paraId="27913BF7" w14:textId="77777777" w:rsidR="00996C93" w:rsidRPr="002A7797" w:rsidRDefault="00996C93" w:rsidP="00996C93">
      <w:pPr>
        <w:widowControl w:val="0"/>
        <w:numPr>
          <w:ilvl w:val="0"/>
          <w:numId w:val="24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hAnsi="Times New Roman" w:cs="Times New Roman"/>
          <w:sz w:val="22"/>
          <w:szCs w:val="22"/>
        </w:rPr>
        <w:t>Należność będzie przekazana na rachunek bankowy Wykonawcy:</w:t>
      </w:r>
    </w:p>
    <w:p w14:paraId="09B64D66" w14:textId="52FB40B1" w:rsidR="00E64D3F" w:rsidRPr="00FC5C80" w:rsidRDefault="00996C93" w:rsidP="00FC5C80">
      <w:pPr>
        <w:widowControl w:val="0"/>
        <w:suppressAutoHyphens/>
        <w:autoSpaceDN w:val="0"/>
        <w:ind w:left="567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2"/>
          <w:szCs w:val="22"/>
          <w:lang w:eastAsia="en-US" w:bidi="en-US"/>
        </w:rPr>
      </w:pPr>
      <w:r w:rsidRPr="00FC5C80">
        <w:rPr>
          <w:rFonts w:ascii="Times New Roman" w:eastAsia="Arial Unicode MS" w:hAnsi="Times New Roman" w:cs="Times New Roman"/>
          <w:b/>
          <w:bCs/>
          <w:kern w:val="3"/>
          <w:sz w:val="22"/>
          <w:szCs w:val="22"/>
          <w:lang w:eastAsia="en-US" w:bidi="en-US"/>
        </w:rPr>
        <w:t>…………………………………………………………………….</w:t>
      </w:r>
    </w:p>
    <w:p w14:paraId="31C3ED4A" w14:textId="77777777" w:rsidR="00E64D3F" w:rsidRPr="002A7797" w:rsidRDefault="00E64D3F" w:rsidP="00E64D3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2A7797">
        <w:rPr>
          <w:rFonts w:ascii="Times New Roman" w:hAnsi="Times New Roman" w:cs="Times New Roman"/>
          <w:sz w:val="22"/>
          <w:szCs w:val="22"/>
        </w:rPr>
        <w:t xml:space="preserve">Rachunek bankowy, o którym mowa w ust. 2 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bidi="en-US"/>
        </w:rPr>
        <w:t>znajduje się w wykazie podmiotów zarejestrowanych jako podatnicy VAT, niezarejestrowanych oraz wykreślonych i przywróconych do rejestru VAT (w tzw. „białej liście”).</w:t>
      </w:r>
    </w:p>
    <w:p w14:paraId="4473024E" w14:textId="77777777" w:rsidR="00E64D3F" w:rsidRPr="002A7797" w:rsidRDefault="00E64D3F" w:rsidP="00E64D3F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2A7797">
        <w:rPr>
          <w:rFonts w:ascii="Times New Roman" w:hAnsi="Times New Roman" w:cs="Times New Roman"/>
          <w:sz w:val="22"/>
        </w:rPr>
        <w:t xml:space="preserve">Zamawiający zobowiązuje się do odbierania ustrukturyzowanych faktur elektronicznych za pośrednictwem Platformy Elektronicznego Fakturowania (PEF) </w:t>
      </w:r>
      <w:hyperlink r:id="rId7" w:history="1">
        <w:r w:rsidRPr="002A7797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https://efaktura.gov.pl/</w:t>
        </w:r>
      </w:hyperlink>
      <w:r w:rsidRPr="002A779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2C3CB0" w14:textId="77777777" w:rsidR="002A516E" w:rsidRPr="002A7797" w:rsidRDefault="002A516E" w:rsidP="00843403">
      <w:pPr>
        <w:widowControl w:val="0"/>
        <w:numPr>
          <w:ilvl w:val="0"/>
          <w:numId w:val="24"/>
        </w:numPr>
        <w:suppressAutoHyphens/>
        <w:autoSpaceDN w:val="0"/>
        <w:ind w:left="567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Za dotrzymanie terminu zapłaty uważa się termin obciążenia rachunku Zamawiającego.</w:t>
      </w:r>
    </w:p>
    <w:p w14:paraId="3B20D0F4" w14:textId="77777777" w:rsidR="00605765" w:rsidRPr="002A7797" w:rsidRDefault="00605765" w:rsidP="00605765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74FCF023" w14:textId="77777777" w:rsidR="00605765" w:rsidRPr="002A7797" w:rsidRDefault="00C70F65" w:rsidP="00605765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§7</w:t>
      </w:r>
    </w:p>
    <w:p w14:paraId="26956434" w14:textId="77777777" w:rsidR="00605765" w:rsidRPr="002A7797" w:rsidRDefault="00605765" w:rsidP="00605765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Termin realizacji umowy</w:t>
      </w:r>
    </w:p>
    <w:p w14:paraId="4C31F189" w14:textId="52F41C88" w:rsidR="000B66FE" w:rsidRPr="002A7797" w:rsidRDefault="00605765" w:rsidP="001320EC">
      <w:pPr>
        <w:jc w:val="both"/>
        <w:rPr>
          <w:rFonts w:ascii="Times New Roman" w:hAnsi="Times New Roman" w:cs="Times New Roman"/>
          <w:sz w:val="22"/>
          <w:szCs w:val="22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Umowa zawarta jest </w:t>
      </w:r>
      <w:r w:rsidR="00171C05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od dnia podpisania umowy</w:t>
      </w:r>
      <w:r w:rsidR="009F6CA1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 xml:space="preserve"> </w:t>
      </w:r>
      <w:r w:rsidR="00DA4303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do 31.01.20</w:t>
      </w:r>
      <w:r w:rsidR="00AB0ACA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2</w:t>
      </w:r>
      <w:r w:rsidR="009F6CA1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7</w:t>
      </w:r>
      <w:r w:rsidR="006E50F5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 xml:space="preserve"> r.</w:t>
      </w:r>
      <w:r w:rsidR="000B66FE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 xml:space="preserve"> </w:t>
      </w:r>
      <w:r w:rsidR="000B66FE" w:rsidRPr="002A7797">
        <w:rPr>
          <w:rFonts w:ascii="Times New Roman" w:hAnsi="Times New Roman" w:cs="Times New Roman"/>
          <w:b/>
          <w:sz w:val="22"/>
          <w:szCs w:val="22"/>
          <w:u w:val="single"/>
        </w:rPr>
        <w:t xml:space="preserve">zgodnie z harmonogramem wynikającym z załącznika nr </w:t>
      </w:r>
      <w:r w:rsidR="00C514FD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0B66FE" w:rsidRPr="002A7797">
        <w:rPr>
          <w:rFonts w:ascii="Times New Roman" w:hAnsi="Times New Roman" w:cs="Times New Roman"/>
          <w:b/>
          <w:sz w:val="22"/>
          <w:szCs w:val="22"/>
          <w:u w:val="single"/>
        </w:rPr>
        <w:t xml:space="preserve"> do umowy. </w:t>
      </w:r>
    </w:p>
    <w:p w14:paraId="330BFC06" w14:textId="77777777" w:rsidR="005A1F5B" w:rsidRPr="002A7797" w:rsidRDefault="005A1F5B" w:rsidP="00E3021F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</w:p>
    <w:p w14:paraId="6DD03131" w14:textId="77777777" w:rsidR="002A516E" w:rsidRPr="002A7797" w:rsidRDefault="00C70F65" w:rsidP="002A516E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§8</w:t>
      </w:r>
    </w:p>
    <w:p w14:paraId="66FC1BC9" w14:textId="77777777" w:rsidR="008424A0" w:rsidRPr="002A7797" w:rsidRDefault="008424A0" w:rsidP="002A516E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Kary umowne</w:t>
      </w:r>
    </w:p>
    <w:p w14:paraId="70C2D8F1" w14:textId="77777777" w:rsidR="002A516E" w:rsidRPr="002A7797" w:rsidRDefault="002A516E" w:rsidP="00334697">
      <w:pPr>
        <w:widowControl w:val="0"/>
        <w:numPr>
          <w:ilvl w:val="0"/>
          <w:numId w:val="17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Strony ustalają, że Wykonawca naprawi szkody wynikające z niewykonania lub nienależytego wykonania umowy przez Wykonawcę poprzez zapłatę kary umownej w następujących przypadkach i wysokościach:</w:t>
      </w:r>
    </w:p>
    <w:p w14:paraId="7E09771B" w14:textId="5A787657" w:rsidR="002A516E" w:rsidRPr="002A7797" w:rsidRDefault="002A516E" w:rsidP="006263A8">
      <w:pPr>
        <w:widowControl w:val="0"/>
        <w:numPr>
          <w:ilvl w:val="1"/>
          <w:numId w:val="24"/>
        </w:numPr>
        <w:suppressAutoHyphens/>
        <w:autoSpaceDN w:val="0"/>
        <w:ind w:left="851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za opóźnienie w wykonaniu przedmiotu umowy w terminie określonym w</w:t>
      </w:r>
      <w:r w:rsidR="00C70F65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§ 2 ust. </w:t>
      </w:r>
      <w:r w:rsidR="00937A33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7</w:t>
      </w:r>
      <w:r w:rsidR="00473CD2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</w:t>
      </w:r>
      <w:r w:rsidR="006263A8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 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wysokości 1% wartości brutto umowy za każdy dzień opóźnienia;</w:t>
      </w:r>
    </w:p>
    <w:p w14:paraId="4C2B33D4" w14:textId="77777777" w:rsidR="002A516E" w:rsidRPr="002A7797" w:rsidRDefault="002A516E" w:rsidP="006263A8">
      <w:pPr>
        <w:widowControl w:val="0"/>
        <w:numPr>
          <w:ilvl w:val="1"/>
          <w:numId w:val="24"/>
        </w:numPr>
        <w:suppressAutoHyphens/>
        <w:autoSpaceDN w:val="0"/>
        <w:ind w:left="851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 przypadku postoju dłuższego niż 24 godziny po zgłoszeniu awarii dźwigu, Zamawiający potrąci za każdy dzień opóźnienia 1/30 miesięcznej wartości wynagrodzenia Wykonawcy za konserwację dźwigu;</w:t>
      </w:r>
    </w:p>
    <w:p w14:paraId="307030F2" w14:textId="77777777" w:rsidR="002A516E" w:rsidRPr="002A7797" w:rsidRDefault="002A516E" w:rsidP="006263A8">
      <w:pPr>
        <w:widowControl w:val="0"/>
        <w:numPr>
          <w:ilvl w:val="1"/>
          <w:numId w:val="24"/>
        </w:numPr>
        <w:suppressAutoHyphens/>
        <w:autoSpaceDN w:val="0"/>
        <w:ind w:left="851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za niewykonanie lub nieprawidłowe wykonanie umowy w wysokości 20% wartości brutto umowy.</w:t>
      </w:r>
    </w:p>
    <w:p w14:paraId="5B128117" w14:textId="77777777" w:rsidR="002A516E" w:rsidRPr="002A7797" w:rsidRDefault="002A516E" w:rsidP="00A42060">
      <w:pPr>
        <w:widowControl w:val="0"/>
        <w:numPr>
          <w:ilvl w:val="0"/>
          <w:numId w:val="17"/>
        </w:numPr>
        <w:suppressAutoHyphens/>
        <w:autoSpaceDN w:val="0"/>
        <w:ind w:left="426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W przypadku, jeżeli wysokość szkody przenosi wartość kar umownych zastrzeżonych w ust. 1,   Zamawiający  ma prawo żądania odszkodowania uzupełniającego na zasadach ogólnych.  </w:t>
      </w:r>
    </w:p>
    <w:p w14:paraId="6FEF2CA3" w14:textId="77777777" w:rsidR="009F0AB6" w:rsidRPr="002A7797" w:rsidRDefault="009F0AB6" w:rsidP="009F0AB6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A7797">
        <w:rPr>
          <w:rFonts w:ascii="Times New Roman" w:hAnsi="Times New Roman"/>
          <w:bCs/>
        </w:rPr>
        <w:t xml:space="preserve">W przypadku braku przyjazdu Wykonawcy do przeglądu w dniu i godzinie planowanej konserwacji, </w:t>
      </w:r>
      <w:r w:rsidR="00CA045F" w:rsidRPr="002A7797">
        <w:rPr>
          <w:rFonts w:ascii="Times New Roman" w:hAnsi="Times New Roman"/>
          <w:bCs/>
        </w:rPr>
        <w:t>na warun</w:t>
      </w:r>
      <w:r w:rsidR="00937A33">
        <w:rPr>
          <w:rFonts w:ascii="Times New Roman" w:hAnsi="Times New Roman"/>
          <w:bCs/>
        </w:rPr>
        <w:t>kach o których mowa w §2, ust. 7</w:t>
      </w:r>
      <w:r w:rsidR="00CA045F" w:rsidRPr="002A7797">
        <w:rPr>
          <w:rFonts w:ascii="Times New Roman" w:hAnsi="Times New Roman"/>
          <w:bCs/>
        </w:rPr>
        <w:t xml:space="preserve"> i 10</w:t>
      </w:r>
      <w:r w:rsidRPr="002A7797">
        <w:rPr>
          <w:rFonts w:ascii="Times New Roman" w:hAnsi="Times New Roman"/>
          <w:bCs/>
        </w:rPr>
        <w:t xml:space="preserve">  </w:t>
      </w:r>
      <w:r w:rsidRPr="002A7797">
        <w:rPr>
          <w:rFonts w:ascii="Times New Roman" w:hAnsi="Times New Roman"/>
        </w:rPr>
        <w:t xml:space="preserve">Zamawiający, </w:t>
      </w:r>
      <w:r w:rsidRPr="002A7797">
        <w:rPr>
          <w:rFonts w:ascii="Times New Roman" w:hAnsi="Times New Roman"/>
          <w:bCs/>
        </w:rPr>
        <w:t>ma prawo zlecić  wykonanie przeglądu u innego Wykonawcy, na koszt i ryzyko Wykonawcy.</w:t>
      </w:r>
    </w:p>
    <w:p w14:paraId="45906EE3" w14:textId="1CE2AB46" w:rsidR="00CA045F" w:rsidRPr="002A7797" w:rsidRDefault="00CA045F" w:rsidP="00CA045F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A7797">
        <w:rPr>
          <w:rFonts w:ascii="Times New Roman" w:hAnsi="Times New Roman"/>
        </w:rPr>
        <w:t>Zamawiający zastrzega sobie możliwość potrącenia kar umownych, o których mowa w ust. 1  z</w:t>
      </w:r>
      <w:r w:rsidR="00C61C0F">
        <w:rPr>
          <w:rFonts w:ascii="Times New Roman" w:hAnsi="Times New Roman"/>
        </w:rPr>
        <w:t> </w:t>
      </w:r>
      <w:r w:rsidRPr="002A7797">
        <w:rPr>
          <w:rFonts w:ascii="Times New Roman" w:hAnsi="Times New Roman"/>
        </w:rPr>
        <w:t>faktur VAT wystawionych przez Wykonawcę.</w:t>
      </w:r>
    </w:p>
    <w:p w14:paraId="50FAD61A" w14:textId="77777777" w:rsidR="008424A0" w:rsidRPr="002A7797" w:rsidRDefault="008424A0" w:rsidP="00CA045F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41F482E7" w14:textId="77777777" w:rsidR="008424A0" w:rsidRPr="002A7797" w:rsidRDefault="00C70F65" w:rsidP="008424A0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§9</w:t>
      </w:r>
    </w:p>
    <w:p w14:paraId="5C4EC17E" w14:textId="77777777" w:rsidR="008424A0" w:rsidRPr="002A7797" w:rsidRDefault="008424A0" w:rsidP="008424A0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Odstąpienie od umowy</w:t>
      </w:r>
    </w:p>
    <w:p w14:paraId="5461D5FD" w14:textId="77777777" w:rsidR="00FB5FE3" w:rsidRPr="002A7797" w:rsidRDefault="008424A0" w:rsidP="00AA78C8">
      <w:pPr>
        <w:widowControl w:val="0"/>
        <w:numPr>
          <w:ilvl w:val="0"/>
          <w:numId w:val="33"/>
        </w:numPr>
        <w:suppressAutoHyphens/>
        <w:autoSpaceDN w:val="0"/>
        <w:ind w:left="426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Zamawiającemu przysługuje prawo odstąpienia od umowy w przypadku stwierdzenia  wykonania przedmiotu umowy niezgodnie z niniejszą umową i przepisami powszechnie obowiązującymi.</w:t>
      </w:r>
    </w:p>
    <w:p w14:paraId="485B353C" w14:textId="77777777" w:rsidR="00FB5FE3" w:rsidRPr="002A7797" w:rsidRDefault="00FB5FE3" w:rsidP="00AA78C8">
      <w:pPr>
        <w:widowControl w:val="0"/>
        <w:numPr>
          <w:ilvl w:val="0"/>
          <w:numId w:val="33"/>
        </w:numPr>
        <w:suppressAutoHyphens/>
        <w:autoSpaceDN w:val="0"/>
        <w:ind w:left="426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Zamawiający ma prawo odstąpić od umowy w przypadku powtarzającego  się (co najmniej dwukrotnego) niewykonania przez Wykonawcę napraw w terminie określonym </w:t>
      </w:r>
      <w:r w:rsidR="006234E4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§ 3</w:t>
      </w:r>
      <w:r w:rsidR="001D74F7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.</w:t>
      </w:r>
    </w:p>
    <w:p w14:paraId="6E160EF8" w14:textId="77777777" w:rsidR="008424A0" w:rsidRPr="002A7797" w:rsidRDefault="008424A0" w:rsidP="00AA78C8">
      <w:pPr>
        <w:widowControl w:val="0"/>
        <w:numPr>
          <w:ilvl w:val="0"/>
          <w:numId w:val="33"/>
        </w:numPr>
        <w:suppressAutoHyphens/>
        <w:autoSpaceDN w:val="0"/>
        <w:ind w:left="426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Zamawiający ma prawo odstąpić o</w:t>
      </w:r>
      <w:r w:rsidR="00EB714D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d umowy również w przypadku nie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wykonywania przez Wykonawcę umowy w terminach określonych w </w:t>
      </w:r>
      <w:r w:rsidR="00133E26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załączniku nr 1 do niniejszej umowy.</w:t>
      </w:r>
    </w:p>
    <w:p w14:paraId="5F492791" w14:textId="77777777" w:rsidR="009F0AB6" w:rsidRPr="002A7797" w:rsidRDefault="009F0AB6" w:rsidP="009F0AB6">
      <w:pPr>
        <w:widowControl w:val="0"/>
        <w:numPr>
          <w:ilvl w:val="0"/>
          <w:numId w:val="33"/>
        </w:numPr>
        <w:suppressAutoHyphens/>
        <w:autoSpaceDN w:val="0"/>
        <w:ind w:left="426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hAnsi="Times New Roman" w:cs="Times New Roman"/>
          <w:sz w:val="22"/>
          <w:szCs w:val="22"/>
        </w:rPr>
        <w:t>W razie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147FE009" w14:textId="4738FF71" w:rsidR="008424A0" w:rsidRPr="002A7797" w:rsidRDefault="008424A0" w:rsidP="00AA78C8">
      <w:pPr>
        <w:widowControl w:val="0"/>
        <w:numPr>
          <w:ilvl w:val="0"/>
          <w:numId w:val="33"/>
        </w:numPr>
        <w:suppressAutoHyphens/>
        <w:autoSpaceDN w:val="0"/>
        <w:ind w:left="426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W przypadku odstąpienia od umowy z przyczyn leżących po stronie Wykonawcy, 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lastRenderedPageBreak/>
        <w:t>a</w:t>
      </w:r>
      <w:r w:rsidR="00D90CD1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 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</w:t>
      </w:r>
      <w:r w:rsidR="00BE2C1E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 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szczególności z przyczyn, o których mowa w ust. 1 i 2, Wykonawca zapłaci Zamawiającemu karę umowną w wysokości 20% wartości brutto umowy.</w:t>
      </w:r>
    </w:p>
    <w:p w14:paraId="08C28480" w14:textId="77777777" w:rsidR="008424A0" w:rsidRPr="002A7797" w:rsidRDefault="008424A0" w:rsidP="00AA78C8">
      <w:pPr>
        <w:widowControl w:val="0"/>
        <w:numPr>
          <w:ilvl w:val="0"/>
          <w:numId w:val="33"/>
        </w:numPr>
        <w:suppressAutoHyphens/>
        <w:autoSpaceDN w:val="0"/>
        <w:ind w:left="426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Odstąpienie od umowy powinno nastąpić w formie pisemnej.</w:t>
      </w:r>
    </w:p>
    <w:p w14:paraId="2961E410" w14:textId="77777777" w:rsidR="002A516E" w:rsidRPr="002A7797" w:rsidRDefault="002A516E" w:rsidP="002A516E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2B77112E" w14:textId="77777777" w:rsidR="00605765" w:rsidRPr="002A7797" w:rsidRDefault="00C70F65" w:rsidP="00605765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§10</w:t>
      </w:r>
    </w:p>
    <w:p w14:paraId="11DAE39C" w14:textId="77777777" w:rsidR="00605765" w:rsidRPr="002A7797" w:rsidRDefault="00605765" w:rsidP="00605765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 xml:space="preserve">Przedstawiciele </w:t>
      </w:r>
    </w:p>
    <w:p w14:paraId="155A9F9B" w14:textId="77777777" w:rsidR="00605765" w:rsidRPr="002A7797" w:rsidRDefault="00605765" w:rsidP="009B62D4">
      <w:pPr>
        <w:widowControl w:val="0"/>
        <w:numPr>
          <w:ilvl w:val="0"/>
          <w:numId w:val="13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Strony wyznaczają swoich przedstawicieli do kontaktu:</w:t>
      </w:r>
    </w:p>
    <w:p w14:paraId="50A9BF2B" w14:textId="2351326C" w:rsidR="00605765" w:rsidRPr="00B7128D" w:rsidRDefault="00804327" w:rsidP="00605765">
      <w:pPr>
        <w:widowControl w:val="0"/>
        <w:numPr>
          <w:ilvl w:val="1"/>
          <w:numId w:val="13"/>
        </w:numPr>
        <w:suppressAutoHyphens/>
        <w:autoSpaceDN w:val="0"/>
        <w:ind w:left="709" w:hanging="425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ze strony Zamawiającego</w:t>
      </w:r>
      <w:r w:rsidR="00C02CFD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 xml:space="preserve">: </w:t>
      </w:r>
      <w:r w:rsidR="00C02CFD" w:rsidRPr="002A7797">
        <w:rPr>
          <w:rFonts w:ascii="Times New Roman" w:hAnsi="Times New Roman" w:cs="Times New Roman"/>
          <w:b/>
          <w:sz w:val="22"/>
          <w:szCs w:val="22"/>
        </w:rPr>
        <w:t>Kierownik Działu Inwestycyjno-Remontowego,</w:t>
      </w:r>
      <w:r w:rsidR="00C02CFD" w:rsidRPr="002A7797">
        <w:rPr>
          <w:rFonts w:ascii="Times New Roman" w:hAnsi="Times New Roman" w:cs="Times New Roman"/>
          <w:sz w:val="22"/>
          <w:szCs w:val="22"/>
        </w:rPr>
        <w:t xml:space="preserve"> </w:t>
      </w:r>
      <w:r w:rsidR="00C02CFD" w:rsidRPr="00234C8D">
        <w:rPr>
          <w:rFonts w:ascii="Times New Roman" w:hAnsi="Times New Roman" w:cs="Times New Roman"/>
          <w:b/>
          <w:bCs/>
          <w:sz w:val="22"/>
          <w:szCs w:val="22"/>
        </w:rPr>
        <w:t>tel.  33</w:t>
      </w:r>
      <w:r w:rsidR="0026341D" w:rsidRPr="00234C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02CFD" w:rsidRPr="00234C8D">
        <w:rPr>
          <w:rFonts w:ascii="Times New Roman" w:hAnsi="Times New Roman" w:cs="Times New Roman"/>
          <w:b/>
          <w:bCs/>
          <w:sz w:val="22"/>
          <w:szCs w:val="22"/>
        </w:rPr>
        <w:t xml:space="preserve">817 21 66, wew. 512, </w:t>
      </w:r>
      <w:r w:rsidR="00C02CFD" w:rsidRPr="005126C2">
        <w:rPr>
          <w:rFonts w:ascii="Times New Roman" w:hAnsi="Times New Roman" w:cs="Times New Roman"/>
          <w:b/>
          <w:bCs/>
          <w:sz w:val="22"/>
          <w:szCs w:val="22"/>
        </w:rPr>
        <w:t xml:space="preserve">693 300 222,  </w:t>
      </w:r>
      <w:r w:rsidR="00C02CFD" w:rsidRPr="00234C8D">
        <w:rPr>
          <w:rFonts w:ascii="Times New Roman" w:hAnsi="Times New Roman" w:cs="Times New Roman"/>
          <w:b/>
          <w:bCs/>
          <w:sz w:val="22"/>
          <w:szCs w:val="22"/>
        </w:rPr>
        <w:t xml:space="preserve">e-mail: </w:t>
      </w:r>
      <w:r w:rsidR="00B7128D" w:rsidRPr="00234C8D">
        <w:rPr>
          <w:rFonts w:ascii="Times New Roman" w:hAnsi="Times New Roman" w:cs="Times New Roman"/>
          <w:b/>
          <w:bCs/>
          <w:sz w:val="22"/>
          <w:szCs w:val="22"/>
        </w:rPr>
        <w:t>techniczny.bzlr@rehabilitacja-jaworze.com.pl</w:t>
      </w:r>
    </w:p>
    <w:p w14:paraId="1B17C7DD" w14:textId="7A103988" w:rsidR="00605765" w:rsidRPr="002A7797" w:rsidRDefault="00605765" w:rsidP="00605765">
      <w:pPr>
        <w:widowControl w:val="0"/>
        <w:numPr>
          <w:ilvl w:val="1"/>
          <w:numId w:val="13"/>
        </w:numPr>
        <w:suppressAutoHyphens/>
        <w:autoSpaceDN w:val="0"/>
        <w:ind w:left="709" w:hanging="425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ze strony Wykonawcy</w:t>
      </w:r>
      <w:r w:rsidR="00877948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: 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......................................................tel:................................</w:t>
      </w:r>
    </w:p>
    <w:p w14:paraId="7A5B2AB2" w14:textId="77777777" w:rsidR="00AB0ACA" w:rsidRDefault="00AB0ACA" w:rsidP="00AB0ACA">
      <w:pPr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7797">
        <w:rPr>
          <w:rFonts w:ascii="Times New Roman" w:hAnsi="Times New Roman" w:cs="Times New Roman"/>
          <w:sz w:val="22"/>
          <w:szCs w:val="22"/>
        </w:rPr>
        <w:t>Przedstawiciele, o których mowa w ust. 1 nie są uprawnieni do dokonywania jakichkolwiek zmian niniejszej umowy w imieniu Stron.</w:t>
      </w:r>
    </w:p>
    <w:p w14:paraId="1681DE76" w14:textId="77777777" w:rsidR="0084736F" w:rsidRPr="0084736F" w:rsidRDefault="0084736F" w:rsidP="0084736F">
      <w:pPr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4736F">
        <w:rPr>
          <w:rFonts w:ascii="Times New Roman" w:hAnsi="Times New Roman" w:cs="Times New Roman"/>
          <w:sz w:val="22"/>
          <w:szCs w:val="22"/>
        </w:rPr>
        <w:t>Zmiana osób wymienionych w ust. 1 nie stanowi zmiany niniejszej umowy i powinna nastąpić w formie pisemnej bądź drogą elektroniczną.</w:t>
      </w:r>
    </w:p>
    <w:p w14:paraId="26986920" w14:textId="77777777" w:rsidR="008424A0" w:rsidRPr="002A7797" w:rsidRDefault="008424A0" w:rsidP="0059399C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</w:p>
    <w:p w14:paraId="4005B988" w14:textId="77777777" w:rsidR="008424A0" w:rsidRPr="002A7797" w:rsidRDefault="008424A0" w:rsidP="008424A0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§</w:t>
      </w:r>
      <w:r w:rsidR="00C70F65"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11</w:t>
      </w:r>
    </w:p>
    <w:p w14:paraId="36AB6621" w14:textId="77777777" w:rsidR="008424A0" w:rsidRPr="002A7797" w:rsidRDefault="008424A0" w:rsidP="008424A0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Ubezpieczenie</w:t>
      </w:r>
    </w:p>
    <w:p w14:paraId="6879E404" w14:textId="3AF17D66" w:rsidR="008424A0" w:rsidRPr="002A7797" w:rsidRDefault="008424A0" w:rsidP="008424A0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Wykonawca posiada aktualną polisę odpowiedzialności cywilnej w zakresie prowadzonej   działalności gospodarczej  nr   </w:t>
      </w: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………………………..</w:t>
      </w: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oraz zobowiązuje się do jej utrzymania przez okres obowiązywania rękojmi i gwarancji z niniejszej umowy. </w:t>
      </w:r>
      <w:r w:rsidR="00B8177F" w:rsidRPr="002A7797">
        <w:rPr>
          <w:rFonts w:ascii="Times New Roman" w:hAnsi="Times New Roman" w:cs="Times New Roman"/>
          <w:sz w:val="22"/>
          <w:szCs w:val="22"/>
        </w:rPr>
        <w:t>Kopie stosownych polis będą przekazywane Zamawiającemu do 14 dni od dnia zawarcia umowy ubezpieczenia</w:t>
      </w:r>
      <w:r w:rsidR="00B8177F" w:rsidRPr="002A7797">
        <w:rPr>
          <w:rFonts w:ascii="Times New Roman" w:hAnsi="Times New Roman" w:cs="Times New Roman"/>
        </w:rPr>
        <w:t>.</w:t>
      </w:r>
    </w:p>
    <w:p w14:paraId="272D5A1A" w14:textId="77777777" w:rsidR="008424A0" w:rsidRPr="002A7797" w:rsidRDefault="008424A0" w:rsidP="0059399C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</w:p>
    <w:p w14:paraId="11E65976" w14:textId="77777777" w:rsidR="002A516E" w:rsidRPr="002A7797" w:rsidRDefault="00C70F65" w:rsidP="002A516E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§12</w:t>
      </w:r>
    </w:p>
    <w:p w14:paraId="4D02B851" w14:textId="77777777" w:rsidR="008424A0" w:rsidRPr="002A7797" w:rsidRDefault="008424A0" w:rsidP="002A516E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Zmiany w umowie</w:t>
      </w:r>
    </w:p>
    <w:p w14:paraId="7C65DAF5" w14:textId="77777777" w:rsidR="00BC0A4D" w:rsidRPr="002A7797" w:rsidRDefault="002A516E" w:rsidP="0059399C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Wszelkie zmiany niniejszej umowy wymagają aneksu w formie pisemnej, pod rygorem nieważności</w:t>
      </w:r>
      <w:r w:rsidR="0084736F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, </w:t>
      </w:r>
      <w:r w:rsidR="0084736F" w:rsidRPr="0084736F">
        <w:rPr>
          <w:rFonts w:ascii="Times New Roman" w:hAnsi="Times New Roman" w:cs="Times New Roman"/>
          <w:sz w:val="22"/>
          <w:szCs w:val="22"/>
        </w:rPr>
        <w:t>za wyjątkiem §1</w:t>
      </w:r>
      <w:r w:rsidR="0084736F">
        <w:rPr>
          <w:rFonts w:ascii="Times New Roman" w:hAnsi="Times New Roman" w:cs="Times New Roman"/>
          <w:sz w:val="22"/>
          <w:szCs w:val="22"/>
        </w:rPr>
        <w:t>0 ust. 3.</w:t>
      </w:r>
    </w:p>
    <w:p w14:paraId="6A8DD98B" w14:textId="77777777" w:rsidR="0059399C" w:rsidRPr="002A7797" w:rsidRDefault="0059399C" w:rsidP="0059399C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5EDFA31A" w14:textId="77777777" w:rsidR="002A516E" w:rsidRPr="00234C8D" w:rsidRDefault="00C70F65" w:rsidP="002A516E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34C8D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§13</w:t>
      </w:r>
    </w:p>
    <w:p w14:paraId="44811514" w14:textId="77777777" w:rsidR="002A516E" w:rsidRPr="00234C8D" w:rsidRDefault="00AB0ACA" w:rsidP="0084736F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</w:pPr>
      <w:r w:rsidRPr="00234C8D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Postanowienia końcowe</w:t>
      </w:r>
    </w:p>
    <w:p w14:paraId="0308F9C3" w14:textId="77777777" w:rsidR="00234C8D" w:rsidRPr="00234C8D" w:rsidRDefault="00234C8D" w:rsidP="00234C8D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34C8D">
        <w:rPr>
          <w:rFonts w:ascii="Times New Roman" w:hAnsi="Times New Roman" w:cs="Times New Roman"/>
          <w:iCs/>
          <w:sz w:val="22"/>
          <w:szCs w:val="22"/>
        </w:rPr>
        <w:t xml:space="preserve">Wszelkie zmiany niniejszej umowy wymagają dla swojej ważności formy pisemnej w postaci aneksu pod rygorem nieważności, z zastrzeżeniem postanowień § 1 ust. 11, § 2 ust. 3 i §10. </w:t>
      </w:r>
    </w:p>
    <w:p w14:paraId="0A62546E" w14:textId="77777777" w:rsidR="00234C8D" w:rsidRPr="00234C8D" w:rsidRDefault="00234C8D" w:rsidP="00234C8D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34C8D">
        <w:rPr>
          <w:rFonts w:ascii="Times New Roman" w:hAnsi="Times New Roman" w:cs="Times New Roman"/>
          <w:iCs/>
          <w:sz w:val="22"/>
          <w:szCs w:val="22"/>
        </w:rPr>
        <w:t>W sprawach nieuregulowanych niniejszą umową mają zastosowanie przepisy kodeksu cywilnego i inne przepisy powszechnie obowiązujące.</w:t>
      </w:r>
    </w:p>
    <w:p w14:paraId="794DC857" w14:textId="77777777" w:rsidR="00234C8D" w:rsidRPr="00234C8D" w:rsidRDefault="00234C8D" w:rsidP="00234C8D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34C8D">
        <w:rPr>
          <w:rFonts w:ascii="Times New Roman" w:hAnsi="Times New Roman" w:cs="Times New Roman"/>
          <w:iCs/>
          <w:sz w:val="22"/>
          <w:szCs w:val="22"/>
        </w:rPr>
        <w:t>Wszelkie spory wynikłe na tle wykonania niniejszej umowy rozstrzygane będą przez Sąd właściwy dla siedziby Zamawiającego.</w:t>
      </w:r>
    </w:p>
    <w:p w14:paraId="380BB446" w14:textId="161067A3" w:rsidR="00234C8D" w:rsidRPr="00234C8D" w:rsidRDefault="00234C8D" w:rsidP="00234C8D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34C8D">
        <w:rPr>
          <w:rFonts w:ascii="Times New Roman" w:hAnsi="Times New Roman" w:cs="Times New Roman"/>
          <w:iCs/>
          <w:sz w:val="22"/>
          <w:szCs w:val="22"/>
        </w:rPr>
        <w:t>Umowę sporządzono w dwóch  jednobrzmiących egzemplarzach, w tym jeden egzemplarz dla Wykonawcy, a jeden dla Zamawiającego</w:t>
      </w:r>
      <w:r w:rsidR="000975E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234C8D">
        <w:rPr>
          <w:rFonts w:ascii="Times New Roman" w:hAnsi="Times New Roman" w:cs="Times New Roman"/>
          <w:iCs/>
          <w:sz w:val="22"/>
          <w:szCs w:val="22"/>
        </w:rPr>
        <w:t>/</w:t>
      </w:r>
      <w:r w:rsidR="000975E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234C8D">
        <w:rPr>
          <w:rFonts w:ascii="Times New Roman" w:hAnsi="Times New Roman" w:cs="Times New Roman"/>
          <w:iCs/>
          <w:sz w:val="22"/>
          <w:szCs w:val="22"/>
        </w:rPr>
        <w:t>Umowa została sporządzona w formie elektronicznej i opatrzona przez Strony kwalifikowanymi podpisami, zgodnie z art. 78 Ustawy  z dnia 23 kwietnia 1964 r. kodeks cywilny (Dz.U. z</w:t>
      </w:r>
      <w:r w:rsidRPr="00234C8D">
        <w:rPr>
          <w:rFonts w:ascii="Times New Roman" w:hAnsi="Times New Roman" w:cs="Times New Roman"/>
          <w:sz w:val="22"/>
          <w:szCs w:val="22"/>
        </w:rPr>
        <w:t xml:space="preserve"> 2024 r. poz. 1061 z </w:t>
      </w:r>
      <w:proofErr w:type="spellStart"/>
      <w:r w:rsidRPr="00234C8D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234C8D">
        <w:rPr>
          <w:rFonts w:ascii="Times New Roman" w:hAnsi="Times New Roman" w:cs="Times New Roman"/>
          <w:sz w:val="22"/>
          <w:szCs w:val="22"/>
        </w:rPr>
        <w:t>. zm</w:t>
      </w:r>
      <w:r w:rsidR="00701BB8">
        <w:rPr>
          <w:rFonts w:ascii="Times New Roman" w:hAnsi="Times New Roman" w:cs="Times New Roman"/>
          <w:sz w:val="22"/>
          <w:szCs w:val="22"/>
        </w:rPr>
        <w:t>.</w:t>
      </w:r>
      <w:r w:rsidRPr="00234C8D">
        <w:rPr>
          <w:rFonts w:ascii="Times New Roman" w:hAnsi="Times New Roman" w:cs="Times New Roman"/>
          <w:iCs/>
          <w:sz w:val="22"/>
          <w:szCs w:val="22"/>
        </w:rPr>
        <w:t>)*.</w:t>
      </w:r>
    </w:p>
    <w:p w14:paraId="340FA3BE" w14:textId="77777777" w:rsidR="00234C8D" w:rsidRPr="00234C8D" w:rsidRDefault="00234C8D" w:rsidP="00234C8D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34C8D">
        <w:rPr>
          <w:rFonts w:ascii="Times New Roman" w:hAnsi="Times New Roman" w:cs="Times New Roman"/>
          <w:sz w:val="22"/>
          <w:szCs w:val="22"/>
        </w:rPr>
        <w:t>Postanowienia umowy wchodzą z życie z dniem jej podpisania z mocą obowiązującą od dnia rozpoczęcia terminu realizacji umowy, określonego w § 4 ust 1 niniejszej umowy.</w:t>
      </w:r>
    </w:p>
    <w:p w14:paraId="2868FD23" w14:textId="77777777" w:rsidR="00DF19DA" w:rsidRPr="002A7797" w:rsidRDefault="00DF19DA" w:rsidP="002A516E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5EC3E4DB" w14:textId="77777777" w:rsidR="00DF19DA" w:rsidRPr="002A7797" w:rsidRDefault="00DF19DA" w:rsidP="002A516E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1C2F87CB" w14:textId="77777777" w:rsidR="00DF19DA" w:rsidRPr="002A7797" w:rsidRDefault="00DF19DA" w:rsidP="002A516E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66792F3D" w14:textId="77777777" w:rsidR="008275E7" w:rsidRDefault="002A516E" w:rsidP="00117549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ZAMAWIAJĄCY</w:t>
      </w:r>
      <w:r w:rsidR="00DF19DA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  <w:r w:rsidR="00117549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                           </w:t>
      </w:r>
      <w:r w:rsidR="00DF19DA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                                                                     </w:t>
      </w:r>
      <w:r w:rsidR="007F2B43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WYKONAWC</w:t>
      </w:r>
      <w:r w:rsidR="00D01368"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A</w:t>
      </w:r>
    </w:p>
    <w:p w14:paraId="6852F165" w14:textId="77777777" w:rsidR="00234C8D" w:rsidRDefault="00234C8D" w:rsidP="00117549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14C4DE46" w14:textId="77777777" w:rsidR="00234C8D" w:rsidRPr="002A7797" w:rsidRDefault="00234C8D" w:rsidP="00117549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</w:p>
    <w:p w14:paraId="521635B7" w14:textId="77777777" w:rsidR="001320EC" w:rsidRPr="002A7797" w:rsidRDefault="00117549" w:rsidP="00117549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2A7797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……………………….                                                                                      ………………………….</w:t>
      </w:r>
    </w:p>
    <w:sectPr w:rsidR="001320EC" w:rsidRPr="002A7797" w:rsidSect="00E82452">
      <w:footerReference w:type="default" r:id="rId8"/>
      <w:pgSz w:w="11905" w:h="16837"/>
      <w:pgMar w:top="851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D681D" w14:textId="77777777" w:rsidR="005B7EB8" w:rsidRDefault="005B7EB8">
      <w:r>
        <w:separator/>
      </w:r>
    </w:p>
  </w:endnote>
  <w:endnote w:type="continuationSeparator" w:id="0">
    <w:p w14:paraId="1171AA4D" w14:textId="77777777" w:rsidR="005B7EB8" w:rsidRDefault="005B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0997" w14:textId="3D539668" w:rsidR="003C609B" w:rsidRPr="003C609B" w:rsidRDefault="003C609B">
    <w:pPr>
      <w:pStyle w:val="Stopka"/>
      <w:jc w:val="right"/>
      <w:rPr>
        <w:rFonts w:ascii="Times New Roman" w:hAnsi="Times New Roman" w:cs="Times New Roman"/>
        <w:sz w:val="20"/>
      </w:rPr>
    </w:pPr>
    <w:r w:rsidRPr="003C609B">
      <w:rPr>
        <w:rFonts w:ascii="Times New Roman" w:hAnsi="Times New Roman" w:cs="Times New Roman"/>
        <w:sz w:val="20"/>
      </w:rPr>
      <w:fldChar w:fldCharType="begin"/>
    </w:r>
    <w:r w:rsidRPr="003C609B">
      <w:rPr>
        <w:rFonts w:ascii="Times New Roman" w:hAnsi="Times New Roman" w:cs="Times New Roman"/>
        <w:sz w:val="20"/>
      </w:rPr>
      <w:instrText>PAGE   \* MERGEFORMAT</w:instrText>
    </w:r>
    <w:r w:rsidRPr="003C609B">
      <w:rPr>
        <w:rFonts w:ascii="Times New Roman" w:hAnsi="Times New Roman" w:cs="Times New Roman"/>
        <w:sz w:val="20"/>
      </w:rPr>
      <w:fldChar w:fldCharType="separate"/>
    </w:r>
    <w:r w:rsidR="00516CB9">
      <w:rPr>
        <w:rFonts w:ascii="Times New Roman" w:hAnsi="Times New Roman" w:cs="Times New Roman"/>
        <w:noProof/>
        <w:sz w:val="20"/>
      </w:rPr>
      <w:t>6</w:t>
    </w:r>
    <w:r w:rsidRPr="003C609B">
      <w:rPr>
        <w:rFonts w:ascii="Times New Roman" w:hAnsi="Times New Roman" w:cs="Times New Roman"/>
        <w:sz w:val="20"/>
      </w:rPr>
      <w:fldChar w:fldCharType="end"/>
    </w:r>
    <w:r w:rsidR="001320EC">
      <w:rPr>
        <w:rFonts w:ascii="Times New Roman" w:hAnsi="Times New Roman" w:cs="Times New Roman"/>
        <w:sz w:val="20"/>
      </w:rPr>
      <w:t>/</w:t>
    </w:r>
    <w:r w:rsidR="00234C8D">
      <w:rPr>
        <w:rFonts w:ascii="Times New Roman" w:hAnsi="Times New Roman" w:cs="Times New Roman"/>
        <w:sz w:val="20"/>
      </w:rPr>
      <w:t>5</w:t>
    </w:r>
  </w:p>
  <w:p w14:paraId="2FA3F160" w14:textId="77777777" w:rsidR="003C609B" w:rsidRDefault="003C6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3D6CE" w14:textId="77777777" w:rsidR="005B7EB8" w:rsidRDefault="005B7EB8">
      <w:r>
        <w:separator/>
      </w:r>
    </w:p>
  </w:footnote>
  <w:footnote w:type="continuationSeparator" w:id="0">
    <w:p w14:paraId="2FABB54C" w14:textId="77777777" w:rsidR="005B7EB8" w:rsidRDefault="005B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9C77CA"/>
    <w:multiLevelType w:val="multilevel"/>
    <w:tmpl w:val="42A670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3" w15:restartNumberingAfterBreak="0">
    <w:nsid w:val="03243595"/>
    <w:multiLevelType w:val="hybridMultilevel"/>
    <w:tmpl w:val="91840CAE"/>
    <w:lvl w:ilvl="0" w:tplc="1F48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343"/>
    <w:multiLevelType w:val="multilevel"/>
    <w:tmpl w:val="F608226C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B7957CC"/>
    <w:multiLevelType w:val="multilevel"/>
    <w:tmpl w:val="165C155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E03140"/>
    <w:multiLevelType w:val="multilevel"/>
    <w:tmpl w:val="314A64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EAA4B9D"/>
    <w:multiLevelType w:val="multilevel"/>
    <w:tmpl w:val="165C155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1727ADB"/>
    <w:multiLevelType w:val="hybridMultilevel"/>
    <w:tmpl w:val="11286CD8"/>
    <w:lvl w:ilvl="0" w:tplc="8696BC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26980"/>
    <w:multiLevelType w:val="hybridMultilevel"/>
    <w:tmpl w:val="310E2EAC"/>
    <w:lvl w:ilvl="0" w:tplc="7AFA41A0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3DD3391"/>
    <w:multiLevelType w:val="multilevel"/>
    <w:tmpl w:val="EAB81BDA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E4045D6"/>
    <w:multiLevelType w:val="hybridMultilevel"/>
    <w:tmpl w:val="E37E0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C5F3F"/>
    <w:multiLevelType w:val="hybridMultilevel"/>
    <w:tmpl w:val="75D4A636"/>
    <w:lvl w:ilvl="0" w:tplc="D25A75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40FA"/>
    <w:multiLevelType w:val="hybridMultilevel"/>
    <w:tmpl w:val="E16EB926"/>
    <w:lvl w:ilvl="0" w:tplc="8822E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84E51"/>
    <w:multiLevelType w:val="multilevel"/>
    <w:tmpl w:val="A55AF71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271A47DF"/>
    <w:multiLevelType w:val="multilevel"/>
    <w:tmpl w:val="D89C8B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287259E"/>
    <w:multiLevelType w:val="hybridMultilevel"/>
    <w:tmpl w:val="A85447AE"/>
    <w:lvl w:ilvl="0" w:tplc="D25A75DE">
      <w:start w:val="3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34E3275C"/>
    <w:multiLevelType w:val="hybridMultilevel"/>
    <w:tmpl w:val="4E8CB8BC"/>
    <w:lvl w:ilvl="0" w:tplc="C96E04CC">
      <w:start w:val="6"/>
      <w:numFmt w:val="decimal"/>
      <w:lvlText w:val="%1."/>
      <w:lvlJc w:val="left"/>
      <w:pPr>
        <w:ind w:left="2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93602"/>
    <w:multiLevelType w:val="hybridMultilevel"/>
    <w:tmpl w:val="1682E17E"/>
    <w:lvl w:ilvl="0" w:tplc="D25A75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A291A"/>
    <w:multiLevelType w:val="multilevel"/>
    <w:tmpl w:val="165C155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C1B21E3"/>
    <w:multiLevelType w:val="multilevel"/>
    <w:tmpl w:val="5D4C8C1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CB23079"/>
    <w:multiLevelType w:val="hybridMultilevel"/>
    <w:tmpl w:val="12C44B46"/>
    <w:lvl w:ilvl="0" w:tplc="3B00F6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B3189"/>
    <w:multiLevelType w:val="hybridMultilevel"/>
    <w:tmpl w:val="7EFAC5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DF74BF"/>
    <w:multiLevelType w:val="multilevel"/>
    <w:tmpl w:val="4454983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1A33D47"/>
    <w:multiLevelType w:val="hybridMultilevel"/>
    <w:tmpl w:val="305232B2"/>
    <w:lvl w:ilvl="0" w:tplc="04150017">
      <w:start w:val="1"/>
      <w:numFmt w:val="lowerLetter"/>
      <w:lvlText w:val="%1)"/>
      <w:lvlJc w:val="left"/>
      <w:pPr>
        <w:ind w:left="2075" w:hanging="360"/>
      </w:pPr>
    </w:lvl>
    <w:lvl w:ilvl="1" w:tplc="04150019" w:tentative="1">
      <w:start w:val="1"/>
      <w:numFmt w:val="lowerLetter"/>
      <w:lvlText w:val="%2."/>
      <w:lvlJc w:val="left"/>
      <w:pPr>
        <w:ind w:left="2795" w:hanging="360"/>
      </w:pPr>
    </w:lvl>
    <w:lvl w:ilvl="2" w:tplc="0415001B" w:tentative="1">
      <w:start w:val="1"/>
      <w:numFmt w:val="lowerRoman"/>
      <w:lvlText w:val="%3."/>
      <w:lvlJc w:val="right"/>
      <w:pPr>
        <w:ind w:left="3515" w:hanging="180"/>
      </w:pPr>
    </w:lvl>
    <w:lvl w:ilvl="3" w:tplc="0415000F" w:tentative="1">
      <w:start w:val="1"/>
      <w:numFmt w:val="decimal"/>
      <w:lvlText w:val="%4."/>
      <w:lvlJc w:val="left"/>
      <w:pPr>
        <w:ind w:left="4235" w:hanging="360"/>
      </w:pPr>
    </w:lvl>
    <w:lvl w:ilvl="4" w:tplc="04150019" w:tentative="1">
      <w:start w:val="1"/>
      <w:numFmt w:val="lowerLetter"/>
      <w:lvlText w:val="%5."/>
      <w:lvlJc w:val="left"/>
      <w:pPr>
        <w:ind w:left="4955" w:hanging="360"/>
      </w:pPr>
    </w:lvl>
    <w:lvl w:ilvl="5" w:tplc="0415001B" w:tentative="1">
      <w:start w:val="1"/>
      <w:numFmt w:val="lowerRoman"/>
      <w:lvlText w:val="%6."/>
      <w:lvlJc w:val="right"/>
      <w:pPr>
        <w:ind w:left="5675" w:hanging="180"/>
      </w:pPr>
    </w:lvl>
    <w:lvl w:ilvl="6" w:tplc="0415000F" w:tentative="1">
      <w:start w:val="1"/>
      <w:numFmt w:val="decimal"/>
      <w:lvlText w:val="%7."/>
      <w:lvlJc w:val="left"/>
      <w:pPr>
        <w:ind w:left="6395" w:hanging="360"/>
      </w:pPr>
    </w:lvl>
    <w:lvl w:ilvl="7" w:tplc="04150019" w:tentative="1">
      <w:start w:val="1"/>
      <w:numFmt w:val="lowerLetter"/>
      <w:lvlText w:val="%8."/>
      <w:lvlJc w:val="left"/>
      <w:pPr>
        <w:ind w:left="7115" w:hanging="360"/>
      </w:pPr>
    </w:lvl>
    <w:lvl w:ilvl="8" w:tplc="0415001B" w:tentative="1">
      <w:start w:val="1"/>
      <w:numFmt w:val="lowerRoman"/>
      <w:lvlText w:val="%9."/>
      <w:lvlJc w:val="right"/>
      <w:pPr>
        <w:ind w:left="7835" w:hanging="180"/>
      </w:pPr>
    </w:lvl>
  </w:abstractNum>
  <w:abstractNum w:abstractNumId="25" w15:restartNumberingAfterBreak="0">
    <w:nsid w:val="42FB6BF1"/>
    <w:multiLevelType w:val="multilevel"/>
    <w:tmpl w:val="995269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3DC19E6"/>
    <w:multiLevelType w:val="hybridMultilevel"/>
    <w:tmpl w:val="220EBBC6"/>
    <w:lvl w:ilvl="0" w:tplc="E304D46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88E3BB3"/>
    <w:multiLevelType w:val="multilevel"/>
    <w:tmpl w:val="0BDC42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8E24F8A"/>
    <w:multiLevelType w:val="hybridMultilevel"/>
    <w:tmpl w:val="FFFFFFFF"/>
    <w:lvl w:ilvl="0" w:tplc="4460A8E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A41F53"/>
    <w:multiLevelType w:val="hybridMultilevel"/>
    <w:tmpl w:val="65ACE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155344"/>
    <w:multiLevelType w:val="multilevel"/>
    <w:tmpl w:val="165C155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A512230"/>
    <w:multiLevelType w:val="hybridMultilevel"/>
    <w:tmpl w:val="F4C01954"/>
    <w:lvl w:ilvl="0" w:tplc="F4502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21FA4"/>
    <w:multiLevelType w:val="hybridMultilevel"/>
    <w:tmpl w:val="AEACB1A6"/>
    <w:lvl w:ilvl="0" w:tplc="A580C20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64F23"/>
    <w:multiLevelType w:val="hybridMultilevel"/>
    <w:tmpl w:val="673E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95577"/>
    <w:multiLevelType w:val="hybridMultilevel"/>
    <w:tmpl w:val="876498B2"/>
    <w:lvl w:ilvl="0" w:tplc="04150017">
      <w:start w:val="1"/>
      <w:numFmt w:val="lowerLetter"/>
      <w:lvlText w:val="%1)"/>
      <w:lvlJc w:val="left"/>
      <w:pPr>
        <w:ind w:left="2075" w:hanging="360"/>
      </w:pPr>
    </w:lvl>
    <w:lvl w:ilvl="1" w:tplc="04150019" w:tentative="1">
      <w:start w:val="1"/>
      <w:numFmt w:val="lowerLetter"/>
      <w:lvlText w:val="%2."/>
      <w:lvlJc w:val="left"/>
      <w:pPr>
        <w:ind w:left="2795" w:hanging="360"/>
      </w:pPr>
    </w:lvl>
    <w:lvl w:ilvl="2" w:tplc="0415001B" w:tentative="1">
      <w:start w:val="1"/>
      <w:numFmt w:val="lowerRoman"/>
      <w:lvlText w:val="%3."/>
      <w:lvlJc w:val="right"/>
      <w:pPr>
        <w:ind w:left="3515" w:hanging="180"/>
      </w:pPr>
    </w:lvl>
    <w:lvl w:ilvl="3" w:tplc="0415000F" w:tentative="1">
      <w:start w:val="1"/>
      <w:numFmt w:val="decimal"/>
      <w:lvlText w:val="%4."/>
      <w:lvlJc w:val="left"/>
      <w:pPr>
        <w:ind w:left="4235" w:hanging="360"/>
      </w:pPr>
    </w:lvl>
    <w:lvl w:ilvl="4" w:tplc="04150019" w:tentative="1">
      <w:start w:val="1"/>
      <w:numFmt w:val="lowerLetter"/>
      <w:lvlText w:val="%5."/>
      <w:lvlJc w:val="left"/>
      <w:pPr>
        <w:ind w:left="4955" w:hanging="360"/>
      </w:pPr>
    </w:lvl>
    <w:lvl w:ilvl="5" w:tplc="0415001B" w:tentative="1">
      <w:start w:val="1"/>
      <w:numFmt w:val="lowerRoman"/>
      <w:lvlText w:val="%6."/>
      <w:lvlJc w:val="right"/>
      <w:pPr>
        <w:ind w:left="5675" w:hanging="180"/>
      </w:pPr>
    </w:lvl>
    <w:lvl w:ilvl="6" w:tplc="0415000F" w:tentative="1">
      <w:start w:val="1"/>
      <w:numFmt w:val="decimal"/>
      <w:lvlText w:val="%7."/>
      <w:lvlJc w:val="left"/>
      <w:pPr>
        <w:ind w:left="6395" w:hanging="360"/>
      </w:pPr>
    </w:lvl>
    <w:lvl w:ilvl="7" w:tplc="04150019" w:tentative="1">
      <w:start w:val="1"/>
      <w:numFmt w:val="lowerLetter"/>
      <w:lvlText w:val="%8."/>
      <w:lvlJc w:val="left"/>
      <w:pPr>
        <w:ind w:left="7115" w:hanging="360"/>
      </w:pPr>
    </w:lvl>
    <w:lvl w:ilvl="8" w:tplc="0415001B" w:tentative="1">
      <w:start w:val="1"/>
      <w:numFmt w:val="lowerRoman"/>
      <w:lvlText w:val="%9."/>
      <w:lvlJc w:val="right"/>
      <w:pPr>
        <w:ind w:left="7835" w:hanging="180"/>
      </w:pPr>
    </w:lvl>
  </w:abstractNum>
  <w:abstractNum w:abstractNumId="35" w15:restartNumberingAfterBreak="0">
    <w:nsid w:val="609A39E7"/>
    <w:multiLevelType w:val="hybridMultilevel"/>
    <w:tmpl w:val="25D4885A"/>
    <w:lvl w:ilvl="0" w:tplc="16D68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27DC2"/>
    <w:multiLevelType w:val="hybridMultilevel"/>
    <w:tmpl w:val="68A63A40"/>
    <w:lvl w:ilvl="0" w:tplc="1AF80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5716"/>
    <w:multiLevelType w:val="multilevel"/>
    <w:tmpl w:val="18AE3FD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5327E60"/>
    <w:multiLevelType w:val="hybridMultilevel"/>
    <w:tmpl w:val="D5883D9C"/>
    <w:lvl w:ilvl="0" w:tplc="111E15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569B3"/>
    <w:multiLevelType w:val="multilevel"/>
    <w:tmpl w:val="42A670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40" w15:restartNumberingAfterBreak="0">
    <w:nsid w:val="6D7D2DC1"/>
    <w:multiLevelType w:val="multilevel"/>
    <w:tmpl w:val="7E003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E592DFF"/>
    <w:multiLevelType w:val="hybridMultilevel"/>
    <w:tmpl w:val="0B80A198"/>
    <w:lvl w:ilvl="0" w:tplc="5A18DD26">
      <w:start w:val="1"/>
      <w:numFmt w:val="decimal"/>
      <w:lvlText w:val="%1."/>
      <w:lvlJc w:val="left"/>
      <w:pPr>
        <w:ind w:left="13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2" w15:restartNumberingAfterBreak="0">
    <w:nsid w:val="703F03C0"/>
    <w:multiLevelType w:val="hybridMultilevel"/>
    <w:tmpl w:val="46BCF650"/>
    <w:lvl w:ilvl="0" w:tplc="13C48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69011F"/>
    <w:multiLevelType w:val="hybridMultilevel"/>
    <w:tmpl w:val="51080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211"/>
    <w:multiLevelType w:val="hybridMultilevel"/>
    <w:tmpl w:val="3902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31AA7"/>
    <w:multiLevelType w:val="hybridMultilevel"/>
    <w:tmpl w:val="677EAF0E"/>
    <w:lvl w:ilvl="0" w:tplc="E6DC2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D44BE3"/>
    <w:multiLevelType w:val="multilevel"/>
    <w:tmpl w:val="80DAC8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num w:numId="1" w16cid:durableId="1991591157">
    <w:abstractNumId w:val="45"/>
  </w:num>
  <w:num w:numId="2" w16cid:durableId="599991999">
    <w:abstractNumId w:val="22"/>
  </w:num>
  <w:num w:numId="3" w16cid:durableId="569654408">
    <w:abstractNumId w:val="29"/>
  </w:num>
  <w:num w:numId="4" w16cid:durableId="1710370774">
    <w:abstractNumId w:val="8"/>
  </w:num>
  <w:num w:numId="5" w16cid:durableId="1482304517">
    <w:abstractNumId w:val="33"/>
  </w:num>
  <w:num w:numId="6" w16cid:durableId="1945333713">
    <w:abstractNumId w:val="0"/>
    <w:lvlOverride w:ilvl="0">
      <w:startOverride w:val="1"/>
    </w:lvlOverride>
  </w:num>
  <w:num w:numId="7" w16cid:durableId="2026399187">
    <w:abstractNumId w:val="0"/>
  </w:num>
  <w:num w:numId="8" w16cid:durableId="655885971">
    <w:abstractNumId w:val="1"/>
  </w:num>
  <w:num w:numId="9" w16cid:durableId="1951012970">
    <w:abstractNumId w:val="7"/>
  </w:num>
  <w:num w:numId="10" w16cid:durableId="1600484891">
    <w:abstractNumId w:val="4"/>
  </w:num>
  <w:num w:numId="11" w16cid:durableId="919482761">
    <w:abstractNumId w:val="15"/>
  </w:num>
  <w:num w:numId="12" w16cid:durableId="457721917">
    <w:abstractNumId w:val="27"/>
  </w:num>
  <w:num w:numId="13" w16cid:durableId="10642534">
    <w:abstractNumId w:val="20"/>
  </w:num>
  <w:num w:numId="14" w16cid:durableId="1486974114">
    <w:abstractNumId w:val="6"/>
  </w:num>
  <w:num w:numId="15" w16cid:durableId="1355572596">
    <w:abstractNumId w:val="39"/>
  </w:num>
  <w:num w:numId="16" w16cid:durableId="1294482414">
    <w:abstractNumId w:val="39"/>
  </w:num>
  <w:num w:numId="17" w16cid:durableId="1468284014">
    <w:abstractNumId w:val="25"/>
  </w:num>
  <w:num w:numId="18" w16cid:durableId="179858063">
    <w:abstractNumId w:val="25"/>
    <w:lvlOverride w:ilvl="0">
      <w:startOverride w:val="1"/>
    </w:lvlOverride>
  </w:num>
  <w:num w:numId="19" w16cid:durableId="1018458867">
    <w:abstractNumId w:val="34"/>
  </w:num>
  <w:num w:numId="20" w16cid:durableId="743988762">
    <w:abstractNumId w:val="9"/>
  </w:num>
  <w:num w:numId="21" w16cid:durableId="1709640376">
    <w:abstractNumId w:val="26"/>
  </w:num>
  <w:num w:numId="22" w16cid:durableId="1603219208">
    <w:abstractNumId w:val="44"/>
  </w:num>
  <w:num w:numId="23" w16cid:durableId="232469422">
    <w:abstractNumId w:val="19"/>
  </w:num>
  <w:num w:numId="24" w16cid:durableId="1224754199">
    <w:abstractNumId w:val="14"/>
  </w:num>
  <w:num w:numId="25" w16cid:durableId="2006006932">
    <w:abstractNumId w:val="21"/>
  </w:num>
  <w:num w:numId="26" w16cid:durableId="1211456440">
    <w:abstractNumId w:val="17"/>
  </w:num>
  <w:num w:numId="27" w16cid:durableId="1597640301">
    <w:abstractNumId w:val="38"/>
  </w:num>
  <w:num w:numId="28" w16cid:durableId="749815162">
    <w:abstractNumId w:val="5"/>
  </w:num>
  <w:num w:numId="29" w16cid:durableId="505826586">
    <w:abstractNumId w:val="18"/>
  </w:num>
  <w:num w:numId="30" w16cid:durableId="799542893">
    <w:abstractNumId w:val="16"/>
  </w:num>
  <w:num w:numId="31" w16cid:durableId="515507197">
    <w:abstractNumId w:val="12"/>
  </w:num>
  <w:num w:numId="32" w16cid:durableId="1103920860">
    <w:abstractNumId w:val="32"/>
  </w:num>
  <w:num w:numId="33" w16cid:durableId="2136949198">
    <w:abstractNumId w:val="2"/>
  </w:num>
  <w:num w:numId="34" w16cid:durableId="1268083004">
    <w:abstractNumId w:val="36"/>
  </w:num>
  <w:num w:numId="35" w16cid:durableId="35080731">
    <w:abstractNumId w:val="31"/>
  </w:num>
  <w:num w:numId="36" w16cid:durableId="536818371">
    <w:abstractNumId w:val="41"/>
  </w:num>
  <w:num w:numId="37" w16cid:durableId="787897626">
    <w:abstractNumId w:val="24"/>
  </w:num>
  <w:num w:numId="38" w16cid:durableId="8608277">
    <w:abstractNumId w:val="11"/>
  </w:num>
  <w:num w:numId="39" w16cid:durableId="416947622">
    <w:abstractNumId w:val="43"/>
  </w:num>
  <w:num w:numId="40" w16cid:durableId="841161924">
    <w:abstractNumId w:val="23"/>
  </w:num>
  <w:num w:numId="41" w16cid:durableId="849639351">
    <w:abstractNumId w:val="3"/>
  </w:num>
  <w:num w:numId="42" w16cid:durableId="1974022475">
    <w:abstractNumId w:val="13"/>
  </w:num>
  <w:num w:numId="43" w16cid:durableId="1332219551">
    <w:abstractNumId w:val="40"/>
  </w:num>
  <w:num w:numId="44" w16cid:durableId="375591251">
    <w:abstractNumId w:val="42"/>
  </w:num>
  <w:num w:numId="45" w16cid:durableId="1307324139">
    <w:abstractNumId w:val="35"/>
  </w:num>
  <w:num w:numId="46" w16cid:durableId="674454027">
    <w:abstractNumId w:val="30"/>
  </w:num>
  <w:num w:numId="47" w16cid:durableId="464933340">
    <w:abstractNumId w:val="37"/>
  </w:num>
  <w:num w:numId="48" w16cid:durableId="955676007">
    <w:abstractNumId w:val="46"/>
  </w:num>
  <w:num w:numId="49" w16cid:durableId="934484468">
    <w:abstractNumId w:val="10"/>
  </w:num>
  <w:num w:numId="50" w16cid:durableId="18989301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7D"/>
    <w:rsid w:val="00015566"/>
    <w:rsid w:val="00017DC1"/>
    <w:rsid w:val="000278B5"/>
    <w:rsid w:val="000500D7"/>
    <w:rsid w:val="00064C25"/>
    <w:rsid w:val="00076FE7"/>
    <w:rsid w:val="00091EA1"/>
    <w:rsid w:val="00093285"/>
    <w:rsid w:val="000956F4"/>
    <w:rsid w:val="000975ED"/>
    <w:rsid w:val="000B1CF3"/>
    <w:rsid w:val="000B66FE"/>
    <w:rsid w:val="000C7118"/>
    <w:rsid w:val="000E436B"/>
    <w:rsid w:val="00117549"/>
    <w:rsid w:val="00117C7A"/>
    <w:rsid w:val="00121CA4"/>
    <w:rsid w:val="00130434"/>
    <w:rsid w:val="001320EC"/>
    <w:rsid w:val="00133E26"/>
    <w:rsid w:val="00153DA6"/>
    <w:rsid w:val="00171C05"/>
    <w:rsid w:val="001750AA"/>
    <w:rsid w:val="00181E4D"/>
    <w:rsid w:val="001826AA"/>
    <w:rsid w:val="001875AB"/>
    <w:rsid w:val="001A085E"/>
    <w:rsid w:val="001C4B4B"/>
    <w:rsid w:val="001D6E43"/>
    <w:rsid w:val="001D74F7"/>
    <w:rsid w:val="001E790E"/>
    <w:rsid w:val="001F3099"/>
    <w:rsid w:val="001F7AAB"/>
    <w:rsid w:val="00217EDF"/>
    <w:rsid w:val="0023496D"/>
    <w:rsid w:val="00234C8D"/>
    <w:rsid w:val="00253810"/>
    <w:rsid w:val="002543A2"/>
    <w:rsid w:val="0026341D"/>
    <w:rsid w:val="00277750"/>
    <w:rsid w:val="00293439"/>
    <w:rsid w:val="002969B8"/>
    <w:rsid w:val="002A516E"/>
    <w:rsid w:val="002A701E"/>
    <w:rsid w:val="002A7797"/>
    <w:rsid w:val="002B3177"/>
    <w:rsid w:val="002B3429"/>
    <w:rsid w:val="002B4EBB"/>
    <w:rsid w:val="002C0C28"/>
    <w:rsid w:val="002D56C1"/>
    <w:rsid w:val="00304DBF"/>
    <w:rsid w:val="003113C2"/>
    <w:rsid w:val="00322F29"/>
    <w:rsid w:val="003252B0"/>
    <w:rsid w:val="00327B3A"/>
    <w:rsid w:val="00334697"/>
    <w:rsid w:val="00355C0E"/>
    <w:rsid w:val="0036582C"/>
    <w:rsid w:val="00382A6A"/>
    <w:rsid w:val="00386997"/>
    <w:rsid w:val="003C609B"/>
    <w:rsid w:val="003F22AE"/>
    <w:rsid w:val="003F6F35"/>
    <w:rsid w:val="004031B8"/>
    <w:rsid w:val="004467D5"/>
    <w:rsid w:val="00447B9C"/>
    <w:rsid w:val="0045128B"/>
    <w:rsid w:val="004569D3"/>
    <w:rsid w:val="00473CD2"/>
    <w:rsid w:val="00493574"/>
    <w:rsid w:val="004B2195"/>
    <w:rsid w:val="004B2C5D"/>
    <w:rsid w:val="004D1595"/>
    <w:rsid w:val="004F1B2C"/>
    <w:rsid w:val="00503E71"/>
    <w:rsid w:val="005126C2"/>
    <w:rsid w:val="00515653"/>
    <w:rsid w:val="00516CB9"/>
    <w:rsid w:val="0052669F"/>
    <w:rsid w:val="00527C5E"/>
    <w:rsid w:val="00542B21"/>
    <w:rsid w:val="005477AC"/>
    <w:rsid w:val="00550297"/>
    <w:rsid w:val="005526AD"/>
    <w:rsid w:val="005649BC"/>
    <w:rsid w:val="005805EE"/>
    <w:rsid w:val="005822CC"/>
    <w:rsid w:val="0059143D"/>
    <w:rsid w:val="0059399C"/>
    <w:rsid w:val="005A1F5B"/>
    <w:rsid w:val="005B7EB8"/>
    <w:rsid w:val="005C4F7D"/>
    <w:rsid w:val="005C6CCB"/>
    <w:rsid w:val="005E42FE"/>
    <w:rsid w:val="00605765"/>
    <w:rsid w:val="006219F6"/>
    <w:rsid w:val="006234E4"/>
    <w:rsid w:val="006263A8"/>
    <w:rsid w:val="00626583"/>
    <w:rsid w:val="006300F3"/>
    <w:rsid w:val="0064453D"/>
    <w:rsid w:val="006703B9"/>
    <w:rsid w:val="006804DD"/>
    <w:rsid w:val="006A3E27"/>
    <w:rsid w:val="006B27E1"/>
    <w:rsid w:val="006C3ED8"/>
    <w:rsid w:val="006C521D"/>
    <w:rsid w:val="006E1EFB"/>
    <w:rsid w:val="006E50F5"/>
    <w:rsid w:val="006E659B"/>
    <w:rsid w:val="006F7910"/>
    <w:rsid w:val="00701BB8"/>
    <w:rsid w:val="00710076"/>
    <w:rsid w:val="0073254B"/>
    <w:rsid w:val="007547D2"/>
    <w:rsid w:val="00781979"/>
    <w:rsid w:val="0078357B"/>
    <w:rsid w:val="00783BAF"/>
    <w:rsid w:val="00786A8A"/>
    <w:rsid w:val="00796E02"/>
    <w:rsid w:val="007B1435"/>
    <w:rsid w:val="007D25E6"/>
    <w:rsid w:val="007D2620"/>
    <w:rsid w:val="007D61C0"/>
    <w:rsid w:val="007E29EB"/>
    <w:rsid w:val="007E3491"/>
    <w:rsid w:val="007F2B43"/>
    <w:rsid w:val="00802729"/>
    <w:rsid w:val="00804327"/>
    <w:rsid w:val="00815287"/>
    <w:rsid w:val="00825BC7"/>
    <w:rsid w:val="008275E7"/>
    <w:rsid w:val="00831197"/>
    <w:rsid w:val="008340CE"/>
    <w:rsid w:val="00835F4E"/>
    <w:rsid w:val="008424A0"/>
    <w:rsid w:val="00843403"/>
    <w:rsid w:val="0084736F"/>
    <w:rsid w:val="00847CA3"/>
    <w:rsid w:val="00850D41"/>
    <w:rsid w:val="00853632"/>
    <w:rsid w:val="00877948"/>
    <w:rsid w:val="008933AF"/>
    <w:rsid w:val="008B4BE4"/>
    <w:rsid w:val="008C300C"/>
    <w:rsid w:val="008D253D"/>
    <w:rsid w:val="00905E8F"/>
    <w:rsid w:val="009138D2"/>
    <w:rsid w:val="009332FB"/>
    <w:rsid w:val="009344C9"/>
    <w:rsid w:val="00936C96"/>
    <w:rsid w:val="00937A33"/>
    <w:rsid w:val="00954CEC"/>
    <w:rsid w:val="00967285"/>
    <w:rsid w:val="00970EFB"/>
    <w:rsid w:val="00984051"/>
    <w:rsid w:val="00993745"/>
    <w:rsid w:val="009939F4"/>
    <w:rsid w:val="00996C93"/>
    <w:rsid w:val="009B62D4"/>
    <w:rsid w:val="009C4464"/>
    <w:rsid w:val="009F0AB6"/>
    <w:rsid w:val="009F6CA1"/>
    <w:rsid w:val="00A051EB"/>
    <w:rsid w:val="00A20188"/>
    <w:rsid w:val="00A27644"/>
    <w:rsid w:val="00A36C7D"/>
    <w:rsid w:val="00A3705C"/>
    <w:rsid w:val="00A42060"/>
    <w:rsid w:val="00A523D1"/>
    <w:rsid w:val="00A77ED5"/>
    <w:rsid w:val="00A909E8"/>
    <w:rsid w:val="00AA72F3"/>
    <w:rsid w:val="00AA78C8"/>
    <w:rsid w:val="00AB0ACA"/>
    <w:rsid w:val="00AB3FAC"/>
    <w:rsid w:val="00AB66E4"/>
    <w:rsid w:val="00AD5439"/>
    <w:rsid w:val="00AD56FD"/>
    <w:rsid w:val="00AE787E"/>
    <w:rsid w:val="00B07116"/>
    <w:rsid w:val="00B17CEE"/>
    <w:rsid w:val="00B704F5"/>
    <w:rsid w:val="00B7128D"/>
    <w:rsid w:val="00B75FE4"/>
    <w:rsid w:val="00B8177F"/>
    <w:rsid w:val="00BA19D4"/>
    <w:rsid w:val="00BC0A4D"/>
    <w:rsid w:val="00BC3CD0"/>
    <w:rsid w:val="00BE2225"/>
    <w:rsid w:val="00BE2C1E"/>
    <w:rsid w:val="00BE698C"/>
    <w:rsid w:val="00C02CFD"/>
    <w:rsid w:val="00C05FF5"/>
    <w:rsid w:val="00C11A51"/>
    <w:rsid w:val="00C41C2F"/>
    <w:rsid w:val="00C47C8B"/>
    <w:rsid w:val="00C514FD"/>
    <w:rsid w:val="00C61C0F"/>
    <w:rsid w:val="00C632F9"/>
    <w:rsid w:val="00C70F65"/>
    <w:rsid w:val="00C76118"/>
    <w:rsid w:val="00C82AFD"/>
    <w:rsid w:val="00C96682"/>
    <w:rsid w:val="00C97645"/>
    <w:rsid w:val="00CA045F"/>
    <w:rsid w:val="00CC722A"/>
    <w:rsid w:val="00CE01D2"/>
    <w:rsid w:val="00CF2195"/>
    <w:rsid w:val="00D01368"/>
    <w:rsid w:val="00D2468C"/>
    <w:rsid w:val="00D26DDA"/>
    <w:rsid w:val="00D33616"/>
    <w:rsid w:val="00D357B0"/>
    <w:rsid w:val="00D90CD1"/>
    <w:rsid w:val="00D9435D"/>
    <w:rsid w:val="00DA4303"/>
    <w:rsid w:val="00DA4D70"/>
    <w:rsid w:val="00DC3DCF"/>
    <w:rsid w:val="00DD11A8"/>
    <w:rsid w:val="00DE2647"/>
    <w:rsid w:val="00DF19DA"/>
    <w:rsid w:val="00E3021F"/>
    <w:rsid w:val="00E36222"/>
    <w:rsid w:val="00E433FA"/>
    <w:rsid w:val="00E53CB4"/>
    <w:rsid w:val="00E61B7C"/>
    <w:rsid w:val="00E64D3F"/>
    <w:rsid w:val="00E65A24"/>
    <w:rsid w:val="00E67895"/>
    <w:rsid w:val="00E723ED"/>
    <w:rsid w:val="00E82452"/>
    <w:rsid w:val="00E8572B"/>
    <w:rsid w:val="00EA171C"/>
    <w:rsid w:val="00EA56CF"/>
    <w:rsid w:val="00EB714D"/>
    <w:rsid w:val="00EC6CC0"/>
    <w:rsid w:val="00ED4AC3"/>
    <w:rsid w:val="00EF2F90"/>
    <w:rsid w:val="00EF54A6"/>
    <w:rsid w:val="00EF779B"/>
    <w:rsid w:val="00F23F6A"/>
    <w:rsid w:val="00F32EC1"/>
    <w:rsid w:val="00F3655F"/>
    <w:rsid w:val="00F412E4"/>
    <w:rsid w:val="00F43A8A"/>
    <w:rsid w:val="00F50322"/>
    <w:rsid w:val="00F91A31"/>
    <w:rsid w:val="00FB401D"/>
    <w:rsid w:val="00FB5FE3"/>
    <w:rsid w:val="00FB7F45"/>
    <w:rsid w:val="00FC5C80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8AD312"/>
  <w15:chartTrackingRefBased/>
  <w15:docId w15:val="{4F37D8E6-B0F5-418E-9364-D4896808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C05FF5"/>
    <w:pPr>
      <w:keepNext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05EE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05FF5"/>
    <w:rPr>
      <w:color w:val="0000FF"/>
      <w:u w:val="single"/>
    </w:rPr>
  </w:style>
  <w:style w:type="paragraph" w:styleId="Tekstpodstawowy">
    <w:name w:val="Body Text"/>
    <w:basedOn w:val="Normalny"/>
    <w:rsid w:val="00C05FF5"/>
    <w:pPr>
      <w:spacing w:after="120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rsid w:val="00993745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7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67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78B5"/>
    <w:pPr>
      <w:tabs>
        <w:tab w:val="center" w:pos="4536"/>
        <w:tab w:val="right" w:pos="9072"/>
      </w:tabs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0278B5"/>
    <w:rPr>
      <w:lang w:eastAsia="ar-SA"/>
    </w:rPr>
  </w:style>
  <w:style w:type="paragraph" w:customStyle="1" w:styleId="Tekstkomentarza1">
    <w:name w:val="Tekst komentarza1"/>
    <w:basedOn w:val="Normalny"/>
    <w:rsid w:val="000278B5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Bartek">
    <w:name w:val="Bartek"/>
    <w:basedOn w:val="Normalny"/>
    <w:rsid w:val="000278B5"/>
    <w:pPr>
      <w:suppressAutoHyphens/>
    </w:pPr>
    <w:rPr>
      <w:rFonts w:ascii="Times New Roman" w:hAnsi="Times New Roman" w:cs="Times New Roman"/>
      <w:sz w:val="28"/>
      <w:szCs w:val="20"/>
      <w:lang w:eastAsia="ar-SA"/>
    </w:rPr>
  </w:style>
  <w:style w:type="character" w:styleId="Pogrubienie">
    <w:name w:val="Strong"/>
    <w:qFormat/>
    <w:rsid w:val="000278B5"/>
    <w:rPr>
      <w:b/>
      <w:bCs/>
    </w:rPr>
  </w:style>
  <w:style w:type="character" w:styleId="Odwoaniedokomentarza">
    <w:name w:val="annotation reference"/>
    <w:semiHidden/>
    <w:rsid w:val="0073254B"/>
    <w:rPr>
      <w:sz w:val="16"/>
      <w:szCs w:val="16"/>
    </w:rPr>
  </w:style>
  <w:style w:type="paragraph" w:styleId="Tekstkomentarza">
    <w:name w:val="annotation text"/>
    <w:basedOn w:val="Normalny"/>
    <w:semiHidden/>
    <w:rsid w:val="007325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3254B"/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5805E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">
    <w:name w:val="Standard"/>
    <w:rsid w:val="005805EE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3C60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609B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AB0AC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AB0AC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2219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17/BZLR/ZP/2014                     Załącznik nr 2 - do ZO</vt:lpstr>
    </vt:vector>
  </TitlesOfParts>
  <Company/>
  <LinksUpToDate>false</LinksUpToDate>
  <CharactersWithSpaces>16518</CharactersWithSpaces>
  <SharedDoc>false</SharedDoc>
  <HLinks>
    <vt:vector size="6" baseType="variant"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17/BZLR/ZP/2014                     Załącznik nr 2 - do ZO</dc:title>
  <dc:subject/>
  <dc:creator>Ośrodek</dc:creator>
  <cp:keywords/>
  <cp:lastModifiedBy>Dominika Jończy</cp:lastModifiedBy>
  <cp:revision>43</cp:revision>
  <cp:lastPrinted>2023-01-19T11:29:00Z</cp:lastPrinted>
  <dcterms:created xsi:type="dcterms:W3CDTF">2024-11-29T09:53:00Z</dcterms:created>
  <dcterms:modified xsi:type="dcterms:W3CDTF">2024-12-09T08:54:00Z</dcterms:modified>
</cp:coreProperties>
</file>