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BD6" w14:textId="45BC27E0" w:rsidR="008F7967" w:rsidRPr="008F7967" w:rsidRDefault="008F7967" w:rsidP="009F0888">
      <w:pPr>
        <w:ind w:left="708"/>
        <w:jc w:val="right"/>
      </w:pPr>
      <w:r w:rsidRPr="008F7967">
        <w:t xml:space="preserve">Jaworze </w:t>
      </w:r>
      <w:r w:rsidR="00C4553A">
        <w:t>29</w:t>
      </w:r>
      <w:r w:rsidRPr="008F7967">
        <w:t>.</w:t>
      </w:r>
      <w:r w:rsidR="00C4553A">
        <w:t>01</w:t>
      </w:r>
      <w:r w:rsidRPr="008F7967">
        <w:t>.202</w:t>
      </w:r>
      <w:r w:rsidR="00360F3B">
        <w:t>6</w:t>
      </w:r>
    </w:p>
    <w:p w14:paraId="06C8A869" w14:textId="77777777" w:rsidR="008F7967" w:rsidRPr="008F7967" w:rsidRDefault="008F7967" w:rsidP="008F7967">
      <w:pPr>
        <w:rPr>
          <w:b/>
          <w:bCs/>
        </w:rPr>
      </w:pPr>
    </w:p>
    <w:p w14:paraId="5AF18B8D" w14:textId="77777777" w:rsidR="008F7967" w:rsidRPr="008F7967" w:rsidRDefault="008F7967" w:rsidP="008F7967">
      <w:pPr>
        <w:rPr>
          <w:b/>
          <w:bCs/>
        </w:rPr>
      </w:pPr>
    </w:p>
    <w:p w14:paraId="7F837E08" w14:textId="0022FFCE" w:rsidR="008F7967" w:rsidRPr="008F7967" w:rsidRDefault="00C4553A" w:rsidP="00360F3B">
      <w:pPr>
        <w:jc w:val="center"/>
        <w:rPr>
          <w:b/>
          <w:bCs/>
          <w:sz w:val="24"/>
          <w:szCs w:val="24"/>
        </w:rPr>
      </w:pPr>
      <w:r w:rsidRPr="00C4553A">
        <w:rPr>
          <w:b/>
          <w:bCs/>
          <w:sz w:val="24"/>
          <w:szCs w:val="24"/>
        </w:rPr>
        <w:t>Opis przedmiotu zamówienia</w:t>
      </w:r>
    </w:p>
    <w:p w14:paraId="27487E50" w14:textId="011B24E8" w:rsidR="00C4553A" w:rsidRDefault="00C4553A" w:rsidP="008F7967">
      <w:pPr>
        <w:rPr>
          <w:b/>
          <w:bCs/>
        </w:rPr>
      </w:pPr>
    </w:p>
    <w:p w14:paraId="495D3583" w14:textId="700C44B8" w:rsidR="00C4553A" w:rsidRDefault="00C4553A" w:rsidP="008F7967">
      <w:pPr>
        <w:rPr>
          <w:b/>
          <w:bCs/>
        </w:rPr>
      </w:pPr>
      <w:r>
        <w:rPr>
          <w:b/>
          <w:bCs/>
        </w:rPr>
        <w:tab/>
      </w:r>
      <w:r w:rsidRPr="00C4553A">
        <w:t xml:space="preserve">Przedmiotem zamówienia jest wykonanie </w:t>
      </w:r>
      <w:r w:rsidR="002139C6">
        <w:t>remontu nawierzchni</w:t>
      </w:r>
      <w:r w:rsidRPr="00C4553A">
        <w:t xml:space="preserve"> na terenie:</w:t>
      </w:r>
      <w:r>
        <w:rPr>
          <w:b/>
          <w:bCs/>
        </w:rPr>
        <w:t xml:space="preserve"> </w:t>
      </w:r>
      <w:r w:rsidRPr="00C4553A">
        <w:rPr>
          <w:b/>
          <w:bCs/>
        </w:rPr>
        <w:t>Beskidzki Zespół Leczniczo – Rehabilitacyjny Szpital Opieki Długoterminowej w Jaworzu ul. Słoneczna 83</w:t>
      </w:r>
    </w:p>
    <w:p w14:paraId="6B4ACD23" w14:textId="77777777" w:rsidR="00C4553A" w:rsidRDefault="00C4553A" w:rsidP="008F7967">
      <w:pPr>
        <w:rPr>
          <w:b/>
          <w:bCs/>
        </w:rPr>
      </w:pPr>
    </w:p>
    <w:p w14:paraId="70FF74D2" w14:textId="77777777" w:rsidR="003A2FDB" w:rsidRPr="00087E7B" w:rsidRDefault="00C4553A" w:rsidP="008F7967">
      <w:pPr>
        <w:rPr>
          <w:b/>
          <w:bCs/>
        </w:rPr>
      </w:pPr>
      <w:r w:rsidRPr="00087E7B">
        <w:rPr>
          <w:b/>
          <w:bCs/>
        </w:rPr>
        <w:t>Specyfikacja niezbędnych prac:</w:t>
      </w:r>
    </w:p>
    <w:p w14:paraId="3B57D1D9" w14:textId="3EE34ACD" w:rsidR="00A97854" w:rsidRDefault="00170EBC" w:rsidP="000C560B">
      <w:pPr>
        <w:ind w:left="708"/>
      </w:pPr>
      <w:r>
        <w:t xml:space="preserve">Korytowanie </w:t>
      </w:r>
      <w:r w:rsidR="003A2FDB">
        <w:t xml:space="preserve">terenu o wymiarach 42,5 m x 15,5 m, </w:t>
      </w:r>
      <w:r>
        <w:t xml:space="preserve">na głębokość </w:t>
      </w:r>
      <w:r w:rsidR="003A2FDB">
        <w:t xml:space="preserve">minimum </w:t>
      </w:r>
      <w:r w:rsidR="00CE7092">
        <w:t>30</w:t>
      </w:r>
      <w:r>
        <w:t xml:space="preserve"> cm</w:t>
      </w:r>
      <w:r w:rsidR="003A2FDB">
        <w:t xml:space="preserve"> </w:t>
      </w:r>
      <w:r w:rsidR="00CE7092">
        <w:t>z</w:t>
      </w:r>
      <w:r w:rsidR="00D16F7A">
        <w:t xml:space="preserve"> </w:t>
      </w:r>
      <w:r w:rsidR="003A2FDB">
        <w:t xml:space="preserve"> </w:t>
      </w:r>
      <w:r w:rsidR="00DD06BB">
        <w:t>wywiezieni</w:t>
      </w:r>
      <w:r w:rsidR="00CE7092">
        <w:t>em</w:t>
      </w:r>
      <w:r w:rsidR="00DD06BB">
        <w:t xml:space="preserve"> </w:t>
      </w:r>
      <w:r w:rsidR="00F03B2E">
        <w:t xml:space="preserve">gruntu z korytowania </w:t>
      </w:r>
      <w:r w:rsidR="00CE7092">
        <w:t>na sąsiednią</w:t>
      </w:r>
      <w:r w:rsidR="00F03B2E">
        <w:t xml:space="preserve"> działk</w:t>
      </w:r>
      <w:r w:rsidR="00CE7092">
        <w:t>ę</w:t>
      </w:r>
      <w:r w:rsidR="00F03B2E">
        <w:t>.</w:t>
      </w:r>
      <w:r w:rsidR="000C560B">
        <w:br/>
      </w:r>
      <w:r w:rsidR="00F03B2E">
        <w:t xml:space="preserve">Ułożenie geowłókniny </w:t>
      </w:r>
      <w:r w:rsidR="00CE7092">
        <w:t>separacyjnej o gramaturze</w:t>
      </w:r>
      <w:r w:rsidR="007E6E29">
        <w:t xml:space="preserve"> min 200g/m2</w:t>
      </w:r>
      <w:r w:rsidR="00F03B2E">
        <w:t>.</w:t>
      </w:r>
      <w:r w:rsidR="000C560B">
        <w:br/>
      </w:r>
      <w:r w:rsidR="00F03B2E">
        <w:t>Wykonanie podbudowy</w:t>
      </w:r>
      <w:r w:rsidR="00A97854">
        <w:t xml:space="preserve"> dolnej</w:t>
      </w:r>
      <w:r w:rsidR="00F03B2E">
        <w:t xml:space="preserve"> z kruszyw frakcji 0-63 mm wraz z zagęszczeniem</w:t>
      </w:r>
      <w:r w:rsidR="00CE7092">
        <w:t xml:space="preserve"> o grubości około 20cm</w:t>
      </w:r>
      <w:r w:rsidR="00F03B2E">
        <w:t>.</w:t>
      </w:r>
    </w:p>
    <w:p w14:paraId="17D1842F" w14:textId="4CBA1620" w:rsidR="000C560B" w:rsidRDefault="00A97854" w:rsidP="000C560B">
      <w:pPr>
        <w:ind w:left="708"/>
      </w:pPr>
      <w:r>
        <w:t>Wykonanie warstwy górnej z kruszyw frakcji 0-31,5 mm wraz zagęszczeniem</w:t>
      </w:r>
      <w:r w:rsidR="00CE7092">
        <w:t xml:space="preserve"> o grubości około 10cm</w:t>
      </w:r>
      <w:r>
        <w:t xml:space="preserve">. </w:t>
      </w:r>
      <w:r w:rsidR="000C560B">
        <w:br/>
      </w:r>
      <w:r w:rsidR="00F03B2E">
        <w:t>Dostawa i montaż dwóch masztów oświetleniowych wraz z</w:t>
      </w:r>
      <w:r w:rsidR="000C560B">
        <w:t xml:space="preserve"> przyłączem elektrycznym.</w:t>
      </w:r>
    </w:p>
    <w:p w14:paraId="272FB3E7" w14:textId="220F6C6D" w:rsidR="000C560B" w:rsidRPr="00087E7B" w:rsidRDefault="000C560B" w:rsidP="008F7967">
      <w:pPr>
        <w:rPr>
          <w:b/>
          <w:bCs/>
        </w:rPr>
      </w:pPr>
      <w:r w:rsidRPr="00087E7B">
        <w:rPr>
          <w:b/>
          <w:bCs/>
        </w:rPr>
        <w:t>Zastrzeżenia:</w:t>
      </w:r>
    </w:p>
    <w:p w14:paraId="0CB5F468" w14:textId="4DE1F4B1" w:rsidR="000C560B" w:rsidRDefault="000C560B" w:rsidP="008F7967">
      <w:r>
        <w:tab/>
        <w:t>Zamawiający nie przewiduje wykonania odwodnienia oraz zastosowania obrzeży.</w:t>
      </w:r>
      <w:r>
        <w:br/>
      </w:r>
      <w:r>
        <w:tab/>
      </w:r>
      <w:r w:rsidRPr="000C560B">
        <w:t>Wymagany termin realizacji zamówienia – 30 dni od daty podpisania umowy</w:t>
      </w:r>
      <w:r>
        <w:t>.</w:t>
      </w:r>
      <w:r>
        <w:br/>
      </w:r>
      <w:r>
        <w:tab/>
      </w:r>
      <w:r w:rsidRPr="000C560B">
        <w:t>Wykonawca, we własnym zakresie, zapewnia dostawę i rozładunek wszystkich elementów</w:t>
      </w:r>
      <w:r>
        <w:t>.</w:t>
      </w:r>
    </w:p>
    <w:p w14:paraId="08DF5C1C" w14:textId="4BC42934" w:rsidR="00C3494E" w:rsidRPr="00087E7B" w:rsidRDefault="00087E7B" w:rsidP="008F7967">
      <w:pPr>
        <w:rPr>
          <w:b/>
          <w:bCs/>
        </w:rPr>
      </w:pPr>
      <w:r w:rsidRPr="00087E7B">
        <w:rPr>
          <w:b/>
          <w:bCs/>
        </w:rPr>
        <w:t>Wykonawca zobowiązany jest :</w:t>
      </w:r>
    </w:p>
    <w:p w14:paraId="418CC260" w14:textId="23EE82A8" w:rsidR="00C4553A" w:rsidRPr="00C4553A" w:rsidRDefault="00087E7B" w:rsidP="00087E7B">
      <w:pPr>
        <w:ind w:left="708"/>
      </w:pPr>
      <w:r w:rsidRPr="00087E7B">
        <w:t xml:space="preserve">Na czas robót zapewnić bezpieczną organizację ruchu kołowego i pieszego wraz z czytelnym widocznym oznakowaniem. </w:t>
      </w:r>
      <w:r>
        <w:br/>
      </w:r>
      <w:r w:rsidRPr="00087E7B">
        <w:t>Przyjąć technologie i organizację robót, która nie spowoduje dewastacji obiektu i jego otoczenia.</w:t>
      </w:r>
      <w:r>
        <w:br/>
      </w:r>
      <w:r w:rsidRPr="00087E7B">
        <w:t>Prowadzić roboty zgodnie z przepisami BHP i PPOŻ oraz utrzymać obszar robót w należytym porządku.</w:t>
      </w:r>
    </w:p>
    <w:p w14:paraId="151A989C" w14:textId="77777777" w:rsidR="008F7967" w:rsidRPr="008F7967" w:rsidRDefault="008F7967" w:rsidP="008F7967">
      <w:pPr>
        <w:rPr>
          <w:b/>
          <w:bCs/>
        </w:rPr>
      </w:pPr>
    </w:p>
    <w:p w14:paraId="2841B411" w14:textId="47A3ADCF" w:rsidR="008479DE" w:rsidRDefault="007E741E" w:rsidP="00C4553A">
      <w:r>
        <w:tab/>
      </w:r>
    </w:p>
    <w:p w14:paraId="225FE391" w14:textId="101F9FCA" w:rsidR="008F7967" w:rsidRPr="008F7967" w:rsidRDefault="00CB4E1C" w:rsidP="008F7967">
      <w:r>
        <w:t xml:space="preserve"> </w:t>
      </w:r>
    </w:p>
    <w:p w14:paraId="7A54E8BB" w14:textId="4C4A06B9" w:rsidR="00C457AA" w:rsidRPr="008F7967" w:rsidRDefault="00C457AA" w:rsidP="008F7967"/>
    <w:sectPr w:rsidR="00C457AA" w:rsidRPr="008F7967" w:rsidSect="0015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420"/>
    <w:multiLevelType w:val="hybridMultilevel"/>
    <w:tmpl w:val="77EE6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B181F"/>
    <w:multiLevelType w:val="hybridMultilevel"/>
    <w:tmpl w:val="144C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14850">
    <w:abstractNumId w:val="1"/>
  </w:num>
  <w:num w:numId="2" w16cid:durableId="166442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90"/>
    <w:rsid w:val="00033A7B"/>
    <w:rsid w:val="0005284B"/>
    <w:rsid w:val="00062C08"/>
    <w:rsid w:val="00087E7B"/>
    <w:rsid w:val="000C560B"/>
    <w:rsid w:val="00132425"/>
    <w:rsid w:val="00156919"/>
    <w:rsid w:val="00170EBC"/>
    <w:rsid w:val="002139C6"/>
    <w:rsid w:val="002260E9"/>
    <w:rsid w:val="0024654A"/>
    <w:rsid w:val="00273D73"/>
    <w:rsid w:val="002E012B"/>
    <w:rsid w:val="00332143"/>
    <w:rsid w:val="00360F3B"/>
    <w:rsid w:val="00387490"/>
    <w:rsid w:val="003A2FDB"/>
    <w:rsid w:val="003E462E"/>
    <w:rsid w:val="00622034"/>
    <w:rsid w:val="007D2C2E"/>
    <w:rsid w:val="007E6E29"/>
    <w:rsid w:val="007E741E"/>
    <w:rsid w:val="008479DE"/>
    <w:rsid w:val="008E6410"/>
    <w:rsid w:val="008F7967"/>
    <w:rsid w:val="009175F6"/>
    <w:rsid w:val="00924901"/>
    <w:rsid w:val="00961E83"/>
    <w:rsid w:val="00980AD1"/>
    <w:rsid w:val="009F0888"/>
    <w:rsid w:val="00A00190"/>
    <w:rsid w:val="00A73854"/>
    <w:rsid w:val="00A97854"/>
    <w:rsid w:val="00AB29B2"/>
    <w:rsid w:val="00B24567"/>
    <w:rsid w:val="00B941BF"/>
    <w:rsid w:val="00C011E2"/>
    <w:rsid w:val="00C27378"/>
    <w:rsid w:val="00C3494E"/>
    <w:rsid w:val="00C4553A"/>
    <w:rsid w:val="00C457AA"/>
    <w:rsid w:val="00C93734"/>
    <w:rsid w:val="00CA092A"/>
    <w:rsid w:val="00CA49F5"/>
    <w:rsid w:val="00CB4E1C"/>
    <w:rsid w:val="00CE7092"/>
    <w:rsid w:val="00D16F7A"/>
    <w:rsid w:val="00D63794"/>
    <w:rsid w:val="00DD06BB"/>
    <w:rsid w:val="00DE77BC"/>
    <w:rsid w:val="00E95BA9"/>
    <w:rsid w:val="00EB1037"/>
    <w:rsid w:val="00F0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E6B"/>
  <w15:chartTrackingRefBased/>
  <w15:docId w15:val="{4A46901D-1AE6-4FC1-A656-519CEC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156919"/>
  </w:style>
  <w:style w:type="table" w:styleId="Zwykatabela2">
    <w:name w:val="Plain Table 2"/>
    <w:basedOn w:val="Standardowy"/>
    <w:uiPriority w:val="42"/>
    <w:rsid w:val="001569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1569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569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C2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Niemczyk</dc:creator>
  <cp:keywords/>
  <dc:description/>
  <cp:lastModifiedBy>Marek Grzebelec</cp:lastModifiedBy>
  <cp:revision>4</cp:revision>
  <dcterms:created xsi:type="dcterms:W3CDTF">2026-01-30T07:57:00Z</dcterms:created>
  <dcterms:modified xsi:type="dcterms:W3CDTF">2026-02-05T11:07:00Z</dcterms:modified>
</cp:coreProperties>
</file>