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CA77" w14:textId="77777777" w:rsidR="00354292" w:rsidRPr="006F0AE0" w:rsidRDefault="000024D3" w:rsidP="008311A7">
      <w:pPr>
        <w:tabs>
          <w:tab w:val="left" w:pos="9071"/>
        </w:tabs>
        <w:ind w:right="-1"/>
        <w:jc w:val="center"/>
        <w:rPr>
          <w:rFonts w:cs="Times New Roman"/>
          <w:b/>
          <w:i/>
          <w:sz w:val="22"/>
          <w:szCs w:val="22"/>
        </w:rPr>
      </w:pPr>
      <w:r w:rsidRPr="006F0AE0">
        <w:rPr>
          <w:rFonts w:cs="Times New Roman"/>
          <w:b/>
          <w:i/>
          <w:sz w:val="22"/>
          <w:szCs w:val="22"/>
        </w:rPr>
        <w:t xml:space="preserve">                                                                                                                                 </w:t>
      </w:r>
      <w:r w:rsidR="006F3A82" w:rsidRPr="006F0AE0">
        <w:rPr>
          <w:rFonts w:cs="Times New Roman"/>
          <w:b/>
          <w:i/>
          <w:sz w:val="22"/>
          <w:szCs w:val="22"/>
        </w:rPr>
        <w:t xml:space="preserve">Załącznik nr 2 </w:t>
      </w:r>
      <w:r w:rsidR="004C7DD3" w:rsidRPr="006F0AE0">
        <w:rPr>
          <w:rFonts w:cs="Times New Roman"/>
          <w:b/>
          <w:i/>
          <w:sz w:val="22"/>
          <w:szCs w:val="22"/>
        </w:rPr>
        <w:t xml:space="preserve">do </w:t>
      </w:r>
      <w:r w:rsidR="006F3A82" w:rsidRPr="006F0AE0">
        <w:rPr>
          <w:rFonts w:cs="Times New Roman"/>
          <w:b/>
          <w:i/>
          <w:sz w:val="22"/>
          <w:szCs w:val="22"/>
        </w:rPr>
        <w:t>ZO</w:t>
      </w:r>
    </w:p>
    <w:p w14:paraId="33D33928" w14:textId="147EB2F1" w:rsidR="00354292" w:rsidRPr="006F0AE0" w:rsidRDefault="00354292" w:rsidP="008311A7">
      <w:pPr>
        <w:pStyle w:val="Nagwek1"/>
        <w:ind w:right="991"/>
        <w:rPr>
          <w:rFonts w:ascii="Times New Roman" w:hAnsi="Times New Roman" w:cs="Times New Roman"/>
          <w:sz w:val="22"/>
          <w:szCs w:val="22"/>
        </w:rPr>
      </w:pPr>
      <w:r w:rsidRPr="006F0AE0">
        <w:rPr>
          <w:rFonts w:ascii="Times New Roman" w:hAnsi="Times New Roman" w:cs="Times New Roman"/>
          <w:sz w:val="22"/>
          <w:szCs w:val="22"/>
        </w:rPr>
        <w:t xml:space="preserve">UMOWA </w:t>
      </w:r>
      <w:r w:rsidR="00641CD3" w:rsidRPr="006F0AE0">
        <w:rPr>
          <w:rFonts w:ascii="Times New Roman" w:hAnsi="Times New Roman" w:cs="Times New Roman"/>
          <w:sz w:val="22"/>
          <w:szCs w:val="22"/>
        </w:rPr>
        <w:t>NR ZP</w:t>
      </w:r>
      <w:r w:rsidR="00593A38" w:rsidRPr="006F0AE0">
        <w:rPr>
          <w:rFonts w:ascii="Times New Roman" w:hAnsi="Times New Roman" w:cs="Times New Roman"/>
          <w:sz w:val="22"/>
          <w:szCs w:val="22"/>
        </w:rPr>
        <w:t>/…</w:t>
      </w:r>
      <w:r w:rsidR="003A2B56" w:rsidRPr="006F0AE0">
        <w:rPr>
          <w:rFonts w:ascii="Times New Roman" w:hAnsi="Times New Roman" w:cs="Times New Roman"/>
          <w:sz w:val="22"/>
          <w:szCs w:val="22"/>
        </w:rPr>
        <w:t>/</w:t>
      </w:r>
      <w:r w:rsidR="00846C5D" w:rsidRPr="006F0AE0">
        <w:rPr>
          <w:rFonts w:ascii="Times New Roman" w:hAnsi="Times New Roman" w:cs="Times New Roman"/>
          <w:sz w:val="22"/>
          <w:szCs w:val="22"/>
        </w:rPr>
        <w:t>202</w:t>
      </w:r>
      <w:r w:rsidR="00EF488B" w:rsidRPr="006F0AE0">
        <w:rPr>
          <w:rFonts w:ascii="Times New Roman" w:hAnsi="Times New Roman" w:cs="Times New Roman"/>
          <w:sz w:val="22"/>
          <w:szCs w:val="22"/>
        </w:rPr>
        <w:t>6</w:t>
      </w:r>
    </w:p>
    <w:p w14:paraId="49448C2C" w14:textId="77777777" w:rsidR="00354292" w:rsidRPr="006F0AE0" w:rsidRDefault="00354292" w:rsidP="008311A7">
      <w:pPr>
        <w:ind w:right="991"/>
        <w:rPr>
          <w:rFonts w:cs="Times New Roman"/>
          <w:sz w:val="22"/>
          <w:szCs w:val="22"/>
        </w:rPr>
      </w:pPr>
    </w:p>
    <w:p w14:paraId="65C24940" w14:textId="334A2742" w:rsidR="00354292" w:rsidRPr="006F0AE0" w:rsidRDefault="00354292" w:rsidP="008311A7">
      <w:pPr>
        <w:ind w:right="991"/>
        <w:rPr>
          <w:rFonts w:cs="Times New Roman"/>
          <w:sz w:val="22"/>
          <w:szCs w:val="22"/>
        </w:rPr>
      </w:pPr>
      <w:r w:rsidRPr="006F0AE0">
        <w:rPr>
          <w:rFonts w:cs="Times New Roman"/>
          <w:sz w:val="22"/>
          <w:szCs w:val="22"/>
        </w:rPr>
        <w:t xml:space="preserve">zawarta w Jaworzu w dniu </w:t>
      </w:r>
      <w:r w:rsidR="000A24C5" w:rsidRPr="006F0AE0">
        <w:rPr>
          <w:rFonts w:cs="Times New Roman"/>
          <w:b/>
          <w:sz w:val="22"/>
          <w:szCs w:val="22"/>
        </w:rPr>
        <w:t>…</w:t>
      </w:r>
      <w:r w:rsidR="000A18BA" w:rsidRPr="006F0AE0">
        <w:rPr>
          <w:rFonts w:cs="Times New Roman"/>
          <w:b/>
          <w:sz w:val="22"/>
          <w:szCs w:val="22"/>
        </w:rPr>
        <w:t>202</w:t>
      </w:r>
      <w:r w:rsidR="00EF488B" w:rsidRPr="006F0AE0">
        <w:rPr>
          <w:rFonts w:cs="Times New Roman"/>
          <w:b/>
          <w:sz w:val="22"/>
          <w:szCs w:val="22"/>
        </w:rPr>
        <w:t>6</w:t>
      </w:r>
      <w:r w:rsidR="00D71F99" w:rsidRPr="006F0AE0">
        <w:rPr>
          <w:rFonts w:cs="Times New Roman"/>
          <w:b/>
          <w:sz w:val="22"/>
          <w:szCs w:val="22"/>
        </w:rPr>
        <w:t xml:space="preserve"> </w:t>
      </w:r>
      <w:r w:rsidR="00223449" w:rsidRPr="006F0AE0">
        <w:rPr>
          <w:rFonts w:cs="Times New Roman"/>
          <w:b/>
          <w:sz w:val="22"/>
          <w:szCs w:val="22"/>
        </w:rPr>
        <w:t>r.</w:t>
      </w:r>
      <w:r w:rsidRPr="006F0AE0">
        <w:rPr>
          <w:rFonts w:cs="Times New Roman"/>
          <w:sz w:val="22"/>
          <w:szCs w:val="22"/>
        </w:rPr>
        <w:t xml:space="preserve"> pomiędzy:</w:t>
      </w:r>
    </w:p>
    <w:p w14:paraId="69811136" w14:textId="77777777" w:rsidR="0090026F" w:rsidRPr="006F0AE0" w:rsidRDefault="0090026F" w:rsidP="008311A7">
      <w:pPr>
        <w:ind w:right="991"/>
        <w:rPr>
          <w:rFonts w:cs="Times New Roman"/>
          <w:sz w:val="22"/>
          <w:szCs w:val="22"/>
        </w:rPr>
      </w:pPr>
    </w:p>
    <w:p w14:paraId="177E3337" w14:textId="1F8E05D7" w:rsidR="00223449" w:rsidRPr="006F0AE0" w:rsidRDefault="00354292" w:rsidP="00641CD3">
      <w:pPr>
        <w:ind w:right="-3"/>
        <w:rPr>
          <w:rFonts w:cs="Times New Roman"/>
          <w:b/>
          <w:sz w:val="22"/>
          <w:szCs w:val="22"/>
        </w:rPr>
      </w:pPr>
      <w:r w:rsidRPr="006F0AE0">
        <w:rPr>
          <w:rFonts w:cs="Times New Roman"/>
          <w:b/>
          <w:sz w:val="22"/>
          <w:szCs w:val="22"/>
        </w:rPr>
        <w:t>Beskidzkim Zespołem Leczniczo – Rehabilitacyjnym Szpitalem Opiek</w:t>
      </w:r>
      <w:r w:rsidR="00641CD3">
        <w:rPr>
          <w:rFonts w:cs="Times New Roman"/>
          <w:b/>
          <w:sz w:val="22"/>
          <w:szCs w:val="22"/>
        </w:rPr>
        <w:t xml:space="preserve">i </w:t>
      </w:r>
      <w:r w:rsidRPr="006F0AE0">
        <w:rPr>
          <w:rFonts w:cs="Times New Roman"/>
          <w:b/>
          <w:sz w:val="22"/>
          <w:szCs w:val="22"/>
        </w:rPr>
        <w:t xml:space="preserve">Długoterminowej </w:t>
      </w:r>
    </w:p>
    <w:p w14:paraId="5F7F7C5A" w14:textId="77777777" w:rsidR="00223449" w:rsidRPr="006F0AE0" w:rsidRDefault="00354292" w:rsidP="008311A7">
      <w:pPr>
        <w:ind w:right="991"/>
        <w:rPr>
          <w:rFonts w:cs="Times New Roman"/>
          <w:sz w:val="22"/>
          <w:szCs w:val="22"/>
        </w:rPr>
      </w:pPr>
      <w:r w:rsidRPr="006F0AE0">
        <w:rPr>
          <w:rFonts w:cs="Times New Roman"/>
          <w:sz w:val="22"/>
          <w:szCs w:val="22"/>
        </w:rPr>
        <w:t>43-384 Jaworze ul. Słoneczna 83,</w:t>
      </w:r>
    </w:p>
    <w:p w14:paraId="38D26B74" w14:textId="42148854" w:rsidR="00354292" w:rsidRPr="006F0AE0" w:rsidRDefault="00354292" w:rsidP="008311A7">
      <w:pPr>
        <w:ind w:right="991"/>
        <w:rPr>
          <w:rFonts w:cs="Times New Roman"/>
          <w:sz w:val="22"/>
          <w:szCs w:val="22"/>
        </w:rPr>
      </w:pPr>
      <w:r w:rsidRPr="006F0AE0">
        <w:rPr>
          <w:rFonts w:cs="Times New Roman"/>
          <w:sz w:val="22"/>
          <w:szCs w:val="22"/>
        </w:rPr>
        <w:t>NIP: 937</w:t>
      </w:r>
      <w:r w:rsidR="00EF488B" w:rsidRPr="006F0AE0">
        <w:rPr>
          <w:rFonts w:cs="Times New Roman"/>
          <w:sz w:val="22"/>
          <w:szCs w:val="22"/>
        </w:rPr>
        <w:t xml:space="preserve"> </w:t>
      </w:r>
      <w:r w:rsidR="00223449" w:rsidRPr="006F0AE0">
        <w:rPr>
          <w:rFonts w:cs="Times New Roman"/>
          <w:sz w:val="22"/>
          <w:szCs w:val="22"/>
        </w:rPr>
        <w:t>1</w:t>
      </w:r>
      <w:r w:rsidRPr="006F0AE0">
        <w:rPr>
          <w:rFonts w:cs="Times New Roman"/>
          <w:sz w:val="22"/>
          <w:szCs w:val="22"/>
        </w:rPr>
        <w:t>4</w:t>
      </w:r>
      <w:r w:rsidR="00EF488B" w:rsidRPr="006F0AE0">
        <w:rPr>
          <w:rFonts w:cs="Times New Roman"/>
          <w:sz w:val="22"/>
          <w:szCs w:val="22"/>
        </w:rPr>
        <w:t xml:space="preserve"> </w:t>
      </w:r>
      <w:r w:rsidRPr="006F0AE0">
        <w:rPr>
          <w:rFonts w:cs="Times New Roman"/>
          <w:sz w:val="22"/>
          <w:szCs w:val="22"/>
        </w:rPr>
        <w:t>94</w:t>
      </w:r>
      <w:r w:rsidR="00EF488B" w:rsidRPr="006F0AE0">
        <w:rPr>
          <w:rFonts w:cs="Times New Roman"/>
          <w:sz w:val="22"/>
          <w:szCs w:val="22"/>
        </w:rPr>
        <w:t xml:space="preserve"> </w:t>
      </w:r>
      <w:r w:rsidRPr="006F0AE0">
        <w:rPr>
          <w:rFonts w:cs="Times New Roman"/>
          <w:sz w:val="22"/>
          <w:szCs w:val="22"/>
        </w:rPr>
        <w:t>573</w:t>
      </w:r>
      <w:r w:rsidR="006F3A82" w:rsidRPr="006F0AE0">
        <w:rPr>
          <w:rFonts w:cs="Times New Roman"/>
          <w:sz w:val="22"/>
          <w:szCs w:val="22"/>
        </w:rPr>
        <w:t xml:space="preserve">    REGON: 000297603   </w:t>
      </w:r>
      <w:r w:rsidR="00223449" w:rsidRPr="006F0AE0">
        <w:rPr>
          <w:rFonts w:cs="Times New Roman"/>
          <w:sz w:val="22"/>
          <w:szCs w:val="22"/>
        </w:rPr>
        <w:t xml:space="preserve"> KRS: 0000179093</w:t>
      </w:r>
    </w:p>
    <w:p w14:paraId="78D25638" w14:textId="366C4933" w:rsidR="00246BE8" w:rsidRPr="006F0AE0" w:rsidRDefault="00246BE8" w:rsidP="00246BE8">
      <w:pPr>
        <w:ind w:right="991"/>
        <w:rPr>
          <w:rFonts w:cs="Times New Roman"/>
          <w:b/>
          <w:sz w:val="22"/>
          <w:szCs w:val="22"/>
        </w:rPr>
      </w:pPr>
      <w:r w:rsidRPr="006F0AE0">
        <w:rPr>
          <w:rFonts w:cs="Times New Roman"/>
          <w:sz w:val="22"/>
          <w:szCs w:val="22"/>
        </w:rPr>
        <w:t xml:space="preserve">zwanym </w:t>
      </w:r>
      <w:r w:rsidR="00020A72" w:rsidRPr="006F0AE0">
        <w:rPr>
          <w:rFonts w:cs="Times New Roman"/>
          <w:sz w:val="22"/>
          <w:szCs w:val="22"/>
        </w:rPr>
        <w:t>dalej „</w:t>
      </w:r>
      <w:r w:rsidRPr="006F0AE0">
        <w:rPr>
          <w:rFonts w:cs="Times New Roman"/>
          <w:b/>
          <w:sz w:val="22"/>
          <w:szCs w:val="22"/>
        </w:rPr>
        <w:t>Zamawiającym”</w:t>
      </w:r>
    </w:p>
    <w:p w14:paraId="7B71040C" w14:textId="72F69580" w:rsidR="00354292" w:rsidRPr="006F0AE0" w:rsidRDefault="003B5A02" w:rsidP="008311A7">
      <w:pPr>
        <w:tabs>
          <w:tab w:val="left" w:pos="8355"/>
        </w:tabs>
        <w:ind w:right="991"/>
        <w:rPr>
          <w:rFonts w:cs="Times New Roman"/>
          <w:sz w:val="22"/>
          <w:szCs w:val="22"/>
        </w:rPr>
      </w:pPr>
      <w:r w:rsidRPr="006F0AE0">
        <w:rPr>
          <w:rFonts w:cs="Times New Roman"/>
          <w:sz w:val="22"/>
          <w:szCs w:val="22"/>
        </w:rPr>
        <w:t>r</w:t>
      </w:r>
      <w:r w:rsidR="00354292" w:rsidRPr="006F0AE0">
        <w:rPr>
          <w:rFonts w:cs="Times New Roman"/>
          <w:sz w:val="22"/>
          <w:szCs w:val="22"/>
        </w:rPr>
        <w:t>eprezentowanym przez:</w:t>
      </w:r>
      <w:r w:rsidR="00223449" w:rsidRPr="006F0AE0">
        <w:rPr>
          <w:rFonts w:cs="Times New Roman"/>
          <w:sz w:val="22"/>
          <w:szCs w:val="22"/>
        </w:rPr>
        <w:tab/>
      </w:r>
    </w:p>
    <w:p w14:paraId="39B5486E" w14:textId="6911328A" w:rsidR="00593A38" w:rsidRPr="006F0AE0" w:rsidRDefault="00246BE8" w:rsidP="008311A7">
      <w:pPr>
        <w:jc w:val="both"/>
        <w:rPr>
          <w:rFonts w:cs="Times New Roman"/>
          <w:b/>
          <w:sz w:val="22"/>
          <w:szCs w:val="22"/>
          <w:lang w:eastAsia="ar-SA"/>
        </w:rPr>
      </w:pPr>
      <w:r w:rsidRPr="006F0AE0">
        <w:rPr>
          <w:rFonts w:cs="Times New Roman"/>
          <w:b/>
          <w:sz w:val="22"/>
          <w:szCs w:val="22"/>
          <w:lang w:eastAsia="ar-SA"/>
        </w:rPr>
        <w:t>Martę Malik – Dyrektor</w:t>
      </w:r>
      <w:r w:rsidR="00EF488B" w:rsidRPr="006F0AE0">
        <w:rPr>
          <w:rFonts w:cs="Times New Roman"/>
          <w:b/>
          <w:sz w:val="22"/>
          <w:szCs w:val="22"/>
          <w:lang w:eastAsia="ar-SA"/>
        </w:rPr>
        <w:t xml:space="preserve"> Szpitala</w:t>
      </w:r>
    </w:p>
    <w:p w14:paraId="0F72C737" w14:textId="77777777" w:rsidR="00246BE8" w:rsidRPr="006F0AE0" w:rsidRDefault="00246BE8" w:rsidP="008311A7">
      <w:pPr>
        <w:jc w:val="both"/>
        <w:rPr>
          <w:rFonts w:cs="Times New Roman"/>
          <w:b/>
          <w:sz w:val="22"/>
          <w:szCs w:val="22"/>
          <w:lang w:eastAsia="ar-SA"/>
        </w:rPr>
      </w:pPr>
    </w:p>
    <w:p w14:paraId="2C1FFC75" w14:textId="3290426C" w:rsidR="000A18BA" w:rsidRPr="006F0AE0" w:rsidRDefault="00246BE8" w:rsidP="008311A7">
      <w:pPr>
        <w:ind w:right="991"/>
        <w:rPr>
          <w:rFonts w:cs="Times New Roman"/>
          <w:sz w:val="22"/>
          <w:szCs w:val="22"/>
          <w:lang w:val="en-US"/>
        </w:rPr>
      </w:pPr>
      <w:r w:rsidRPr="006F0AE0">
        <w:rPr>
          <w:rFonts w:cs="Times New Roman"/>
          <w:sz w:val="22"/>
          <w:szCs w:val="22"/>
          <w:lang w:val="en-US"/>
        </w:rPr>
        <w:t>a</w:t>
      </w:r>
    </w:p>
    <w:p w14:paraId="62F6B848" w14:textId="77777777" w:rsidR="00246BE8" w:rsidRPr="006F0AE0" w:rsidRDefault="00246BE8" w:rsidP="008311A7">
      <w:pPr>
        <w:ind w:right="991"/>
        <w:rPr>
          <w:rFonts w:cs="Times New Roman"/>
          <w:sz w:val="22"/>
          <w:szCs w:val="22"/>
          <w:lang w:val="en-US"/>
        </w:rPr>
      </w:pPr>
    </w:p>
    <w:p w14:paraId="322FACC5" w14:textId="77777777" w:rsidR="00246BE8" w:rsidRPr="006F0AE0" w:rsidRDefault="000A18BA" w:rsidP="008311A7">
      <w:pPr>
        <w:suppressAutoHyphens w:val="0"/>
        <w:jc w:val="both"/>
        <w:rPr>
          <w:rFonts w:cs="Times New Roman"/>
          <w:iCs/>
          <w:sz w:val="22"/>
          <w:szCs w:val="22"/>
        </w:rPr>
      </w:pPr>
      <w:r w:rsidRPr="006F0AE0">
        <w:rPr>
          <w:rFonts w:cs="Times New Roman"/>
          <w:iCs/>
          <w:sz w:val="22"/>
          <w:szCs w:val="22"/>
        </w:rPr>
        <w:t>…………………..</w:t>
      </w:r>
    </w:p>
    <w:p w14:paraId="6224E3DA" w14:textId="4EA4C534" w:rsidR="000A18BA" w:rsidRPr="006F0AE0" w:rsidRDefault="000A18BA" w:rsidP="008311A7">
      <w:pPr>
        <w:suppressAutoHyphens w:val="0"/>
        <w:jc w:val="both"/>
        <w:rPr>
          <w:rFonts w:cs="Times New Roman"/>
          <w:iCs/>
          <w:sz w:val="22"/>
          <w:szCs w:val="22"/>
        </w:rPr>
      </w:pPr>
      <w:r w:rsidRPr="006F0AE0">
        <w:rPr>
          <w:rFonts w:cs="Times New Roman"/>
          <w:sz w:val="22"/>
          <w:szCs w:val="22"/>
        </w:rPr>
        <w:t xml:space="preserve">KRS/ </w:t>
      </w:r>
      <w:proofErr w:type="spellStart"/>
      <w:r w:rsidRPr="006F0AE0">
        <w:rPr>
          <w:rFonts w:cs="Times New Roman"/>
          <w:sz w:val="22"/>
          <w:szCs w:val="22"/>
        </w:rPr>
        <w:t>CE</w:t>
      </w:r>
      <w:r w:rsidR="00246BE8" w:rsidRPr="006F0AE0">
        <w:rPr>
          <w:rFonts w:cs="Times New Roman"/>
          <w:sz w:val="22"/>
          <w:szCs w:val="22"/>
        </w:rPr>
        <w:t>i</w:t>
      </w:r>
      <w:r w:rsidRPr="006F0AE0">
        <w:rPr>
          <w:rFonts w:cs="Times New Roman"/>
          <w:sz w:val="22"/>
          <w:szCs w:val="22"/>
        </w:rPr>
        <w:t>DG</w:t>
      </w:r>
      <w:proofErr w:type="spellEnd"/>
      <w:r w:rsidRPr="006F0AE0">
        <w:rPr>
          <w:rFonts w:cs="Times New Roman"/>
          <w:sz w:val="22"/>
          <w:szCs w:val="22"/>
        </w:rPr>
        <w:t>: ……………</w:t>
      </w:r>
      <w:r w:rsidR="00600056" w:rsidRPr="006F0AE0">
        <w:rPr>
          <w:rFonts w:cs="Times New Roman"/>
          <w:sz w:val="22"/>
          <w:szCs w:val="22"/>
        </w:rPr>
        <w:t>……</w:t>
      </w:r>
      <w:r w:rsidR="00624C1F" w:rsidRPr="006F0AE0">
        <w:rPr>
          <w:rFonts w:cs="Times New Roman"/>
          <w:sz w:val="22"/>
          <w:szCs w:val="22"/>
        </w:rPr>
        <w:t xml:space="preserve">. </w:t>
      </w:r>
      <w:r w:rsidRPr="006F0AE0">
        <w:rPr>
          <w:rFonts w:cs="Times New Roman"/>
          <w:sz w:val="22"/>
          <w:szCs w:val="22"/>
        </w:rPr>
        <w:t>REGONː</w:t>
      </w:r>
      <w:r w:rsidR="00624C1F" w:rsidRPr="006F0AE0">
        <w:rPr>
          <w:rFonts w:cs="Times New Roman"/>
          <w:sz w:val="22"/>
          <w:szCs w:val="22"/>
        </w:rPr>
        <w:t xml:space="preserve">…………… </w:t>
      </w:r>
      <w:r w:rsidRPr="006F0AE0">
        <w:rPr>
          <w:rFonts w:cs="Times New Roman"/>
          <w:sz w:val="22"/>
          <w:szCs w:val="22"/>
        </w:rPr>
        <w:t>NIPː…………</w:t>
      </w:r>
      <w:r w:rsidR="00600056" w:rsidRPr="006F0AE0">
        <w:rPr>
          <w:rFonts w:cs="Times New Roman"/>
          <w:sz w:val="22"/>
          <w:szCs w:val="22"/>
        </w:rPr>
        <w:t>……</w:t>
      </w:r>
      <w:r w:rsidRPr="006F0AE0">
        <w:rPr>
          <w:rFonts w:cs="Times New Roman"/>
          <w:sz w:val="22"/>
          <w:szCs w:val="22"/>
        </w:rPr>
        <w:t>.</w:t>
      </w:r>
    </w:p>
    <w:p w14:paraId="3C4609BF" w14:textId="77777777" w:rsidR="000A18BA" w:rsidRPr="006F0AE0" w:rsidRDefault="000A18BA" w:rsidP="008311A7">
      <w:pPr>
        <w:suppressAutoHyphens w:val="0"/>
        <w:jc w:val="both"/>
        <w:rPr>
          <w:rFonts w:cs="Times New Roman"/>
          <w:sz w:val="22"/>
          <w:szCs w:val="22"/>
        </w:rPr>
      </w:pPr>
      <w:r w:rsidRPr="006F0AE0">
        <w:rPr>
          <w:rFonts w:cs="Times New Roman"/>
          <w:sz w:val="22"/>
          <w:szCs w:val="22"/>
        </w:rPr>
        <w:t xml:space="preserve">zwanym dalej </w:t>
      </w:r>
      <w:r w:rsidRPr="006F0AE0">
        <w:rPr>
          <w:rFonts w:cs="Times New Roman"/>
          <w:b/>
          <w:sz w:val="22"/>
          <w:szCs w:val="22"/>
        </w:rPr>
        <w:t>WYKONAWCĄ,</w:t>
      </w:r>
      <w:r w:rsidRPr="006F0AE0">
        <w:rPr>
          <w:rFonts w:cs="Times New Roman"/>
          <w:sz w:val="22"/>
          <w:szCs w:val="22"/>
        </w:rPr>
        <w:t xml:space="preserve"> reprezentowanym przez:</w:t>
      </w:r>
    </w:p>
    <w:p w14:paraId="65F0BF46" w14:textId="77777777" w:rsidR="000A18BA" w:rsidRPr="006F0AE0" w:rsidRDefault="000A18BA" w:rsidP="008311A7">
      <w:pPr>
        <w:suppressAutoHyphens w:val="0"/>
        <w:jc w:val="both"/>
        <w:rPr>
          <w:rFonts w:cs="Times New Roman"/>
          <w:sz w:val="22"/>
          <w:szCs w:val="22"/>
        </w:rPr>
      </w:pPr>
      <w:r w:rsidRPr="006F0AE0">
        <w:rPr>
          <w:rFonts w:cs="Times New Roman"/>
          <w:sz w:val="22"/>
          <w:szCs w:val="22"/>
        </w:rPr>
        <w:t>…………………………….</w:t>
      </w:r>
    </w:p>
    <w:p w14:paraId="5FE6C6EE" w14:textId="77777777" w:rsidR="00354292" w:rsidRPr="006F0AE0" w:rsidRDefault="00354292" w:rsidP="008311A7">
      <w:pPr>
        <w:ind w:right="991"/>
        <w:rPr>
          <w:rFonts w:cs="Times New Roman"/>
          <w:sz w:val="22"/>
          <w:szCs w:val="22"/>
        </w:rPr>
      </w:pPr>
    </w:p>
    <w:p w14:paraId="336A84E2" w14:textId="61DB9816" w:rsidR="00846C5D" w:rsidRPr="006F0AE0" w:rsidRDefault="00846C5D" w:rsidP="008311A7">
      <w:pPr>
        <w:jc w:val="both"/>
        <w:rPr>
          <w:rFonts w:cs="Times New Roman"/>
          <w:sz w:val="22"/>
          <w:szCs w:val="22"/>
        </w:rPr>
      </w:pPr>
      <w:r w:rsidRPr="006F0AE0">
        <w:rPr>
          <w:rFonts w:cs="Times New Roman"/>
          <w:sz w:val="22"/>
          <w:szCs w:val="22"/>
        </w:rPr>
        <w:t xml:space="preserve">Na podstawie art. 2 ust.1 pkt 1 </w:t>
      </w:r>
      <w:r w:rsidR="00246BE8" w:rsidRPr="006F0AE0">
        <w:rPr>
          <w:rFonts w:cs="Times New Roman"/>
          <w:sz w:val="22"/>
          <w:szCs w:val="22"/>
        </w:rPr>
        <w:t>U</w:t>
      </w:r>
      <w:r w:rsidRPr="006F0AE0">
        <w:rPr>
          <w:rFonts w:cs="Times New Roman"/>
          <w:sz w:val="22"/>
          <w:szCs w:val="22"/>
        </w:rPr>
        <w:t>stawy z dnia 11 września 2019 r. Prawo zamówień publicznych (tekst jednolity Dz. U. 202</w:t>
      </w:r>
      <w:r w:rsidR="000A6CD8" w:rsidRPr="006F0AE0">
        <w:rPr>
          <w:rFonts w:cs="Times New Roman"/>
          <w:sz w:val="22"/>
          <w:szCs w:val="22"/>
        </w:rPr>
        <w:t>4</w:t>
      </w:r>
      <w:r w:rsidR="00624C1F" w:rsidRPr="006F0AE0">
        <w:rPr>
          <w:rFonts w:cs="Times New Roman"/>
          <w:sz w:val="22"/>
          <w:szCs w:val="22"/>
        </w:rPr>
        <w:t xml:space="preserve"> r.</w:t>
      </w:r>
      <w:r w:rsidRPr="006F0AE0">
        <w:rPr>
          <w:rFonts w:cs="Times New Roman"/>
          <w:sz w:val="22"/>
          <w:szCs w:val="22"/>
        </w:rPr>
        <w:t xml:space="preserve"> poz.</w:t>
      </w:r>
      <w:r w:rsidR="000A6CD8" w:rsidRPr="006F0AE0">
        <w:rPr>
          <w:rFonts w:cs="Times New Roman"/>
          <w:sz w:val="22"/>
          <w:szCs w:val="22"/>
        </w:rPr>
        <w:t xml:space="preserve"> 1320</w:t>
      </w:r>
      <w:r w:rsidR="00EF488B" w:rsidRPr="006F0AE0">
        <w:rPr>
          <w:rFonts w:cs="Times New Roman"/>
          <w:sz w:val="22"/>
          <w:szCs w:val="22"/>
        </w:rPr>
        <w:t xml:space="preserve"> z </w:t>
      </w:r>
      <w:proofErr w:type="spellStart"/>
      <w:r w:rsidR="00EF488B" w:rsidRPr="006F0AE0">
        <w:rPr>
          <w:rFonts w:cs="Times New Roman"/>
          <w:sz w:val="22"/>
          <w:szCs w:val="22"/>
        </w:rPr>
        <w:t>późn</w:t>
      </w:r>
      <w:proofErr w:type="spellEnd"/>
      <w:r w:rsidR="00EF488B" w:rsidRPr="006F0AE0">
        <w:rPr>
          <w:rFonts w:cs="Times New Roman"/>
          <w:sz w:val="22"/>
          <w:szCs w:val="22"/>
        </w:rPr>
        <w:t xml:space="preserve">. </w:t>
      </w:r>
      <w:r w:rsidR="00600056" w:rsidRPr="006F0AE0">
        <w:rPr>
          <w:rFonts w:cs="Times New Roman"/>
          <w:sz w:val="22"/>
          <w:szCs w:val="22"/>
        </w:rPr>
        <w:t>zm.)</w:t>
      </w:r>
      <w:r w:rsidRPr="006F0AE0">
        <w:rPr>
          <w:rFonts w:cs="Times New Roman"/>
          <w:sz w:val="22"/>
          <w:szCs w:val="22"/>
        </w:rPr>
        <w:t xml:space="preserve"> po przeprowadzeniu postępowania </w:t>
      </w:r>
      <w:r w:rsidR="00020A72" w:rsidRPr="006F0AE0">
        <w:rPr>
          <w:rFonts w:cs="Times New Roman"/>
          <w:sz w:val="22"/>
          <w:szCs w:val="22"/>
        </w:rPr>
        <w:br/>
      </w:r>
      <w:r w:rsidRPr="006F0AE0">
        <w:rPr>
          <w:rFonts w:cs="Times New Roman"/>
          <w:sz w:val="22"/>
          <w:szCs w:val="22"/>
        </w:rPr>
        <w:t xml:space="preserve">nr </w:t>
      </w:r>
      <w:r w:rsidR="00F9187A" w:rsidRPr="006F0AE0">
        <w:rPr>
          <w:rFonts w:cs="Times New Roman"/>
          <w:sz w:val="22"/>
          <w:szCs w:val="22"/>
        </w:rPr>
        <w:t>ZP/BZLR</w:t>
      </w:r>
      <w:r w:rsidR="00F9187A" w:rsidRPr="00600056">
        <w:rPr>
          <w:rFonts w:cs="Times New Roman"/>
          <w:sz w:val="22"/>
          <w:szCs w:val="22"/>
        </w:rPr>
        <w:t>/</w:t>
      </w:r>
      <w:r w:rsidR="00DA1E74" w:rsidRPr="00600056">
        <w:rPr>
          <w:rFonts w:cs="Times New Roman"/>
          <w:sz w:val="22"/>
          <w:szCs w:val="22"/>
        </w:rPr>
        <w:t>00</w:t>
      </w:r>
      <w:r w:rsidR="00AB0C85" w:rsidRPr="00600056">
        <w:rPr>
          <w:rFonts w:cs="Times New Roman"/>
          <w:sz w:val="22"/>
          <w:szCs w:val="22"/>
        </w:rPr>
        <w:t>1</w:t>
      </w:r>
      <w:r w:rsidR="005333C2" w:rsidRPr="00600056">
        <w:rPr>
          <w:rFonts w:cs="Times New Roman"/>
          <w:sz w:val="22"/>
          <w:szCs w:val="22"/>
        </w:rPr>
        <w:t>6</w:t>
      </w:r>
      <w:r w:rsidR="00F9187A" w:rsidRPr="00600056">
        <w:rPr>
          <w:rFonts w:cs="Times New Roman"/>
          <w:sz w:val="22"/>
          <w:szCs w:val="22"/>
        </w:rPr>
        <w:t>/202</w:t>
      </w:r>
      <w:r w:rsidR="00600056" w:rsidRPr="00600056">
        <w:rPr>
          <w:rFonts w:cs="Times New Roman"/>
          <w:sz w:val="22"/>
          <w:szCs w:val="22"/>
        </w:rPr>
        <w:t>6</w:t>
      </w:r>
      <w:r w:rsidRPr="00600056">
        <w:rPr>
          <w:rFonts w:cs="Times New Roman"/>
          <w:sz w:val="22"/>
          <w:szCs w:val="22"/>
        </w:rPr>
        <w:t xml:space="preserve">, </w:t>
      </w:r>
      <w:r w:rsidRPr="006F0AE0">
        <w:rPr>
          <w:rFonts w:cs="Times New Roman"/>
          <w:sz w:val="22"/>
          <w:szCs w:val="22"/>
        </w:rPr>
        <w:t>Strony zawierają umowę o następującej treści:</w:t>
      </w:r>
    </w:p>
    <w:p w14:paraId="1878A593" w14:textId="77777777" w:rsidR="00756A0E" w:rsidRPr="006F0AE0" w:rsidRDefault="00756A0E" w:rsidP="008311A7">
      <w:pPr>
        <w:widowControl w:val="0"/>
        <w:tabs>
          <w:tab w:val="left" w:pos="1985"/>
        </w:tabs>
        <w:autoSpaceDE w:val="0"/>
        <w:autoSpaceDN w:val="0"/>
        <w:adjustRightInd w:val="0"/>
        <w:ind w:right="991"/>
        <w:jc w:val="both"/>
        <w:rPr>
          <w:rFonts w:cs="Times New Roman"/>
          <w:sz w:val="22"/>
          <w:szCs w:val="22"/>
        </w:rPr>
      </w:pPr>
    </w:p>
    <w:p w14:paraId="6774B937" w14:textId="77777777" w:rsidR="00354292" w:rsidRPr="006F0AE0" w:rsidRDefault="00354292" w:rsidP="008311A7">
      <w:pPr>
        <w:ind w:right="-3"/>
        <w:jc w:val="center"/>
        <w:rPr>
          <w:rFonts w:cs="Times New Roman"/>
          <w:b/>
          <w:sz w:val="22"/>
          <w:szCs w:val="22"/>
        </w:rPr>
      </w:pPr>
      <w:r w:rsidRPr="006F0AE0">
        <w:rPr>
          <w:rFonts w:cs="Times New Roman"/>
          <w:b/>
          <w:sz w:val="22"/>
          <w:szCs w:val="22"/>
        </w:rPr>
        <w:t>§1</w:t>
      </w:r>
    </w:p>
    <w:p w14:paraId="03F25165" w14:textId="444DA0D8" w:rsidR="00756A0E" w:rsidRPr="006F0AE0" w:rsidRDefault="00715448" w:rsidP="008311A7">
      <w:pPr>
        <w:ind w:right="-3"/>
        <w:jc w:val="center"/>
        <w:rPr>
          <w:rFonts w:cs="Times New Roman"/>
          <w:b/>
          <w:i/>
          <w:sz w:val="22"/>
          <w:szCs w:val="22"/>
        </w:rPr>
      </w:pPr>
      <w:r w:rsidRPr="006F0AE0">
        <w:rPr>
          <w:rFonts w:cs="Times New Roman"/>
          <w:b/>
          <w:i/>
          <w:sz w:val="22"/>
          <w:szCs w:val="22"/>
        </w:rPr>
        <w:t>Przedmiot u</w:t>
      </w:r>
      <w:r w:rsidR="006F3A82" w:rsidRPr="006F0AE0">
        <w:rPr>
          <w:rFonts w:cs="Times New Roman"/>
          <w:b/>
          <w:i/>
          <w:sz w:val="22"/>
          <w:szCs w:val="22"/>
        </w:rPr>
        <w:t>mowy</w:t>
      </w:r>
    </w:p>
    <w:p w14:paraId="02293E13" w14:textId="77777777" w:rsidR="00354292" w:rsidRPr="006F0AE0" w:rsidRDefault="006F3A82" w:rsidP="00B34BA4">
      <w:pPr>
        <w:numPr>
          <w:ilvl w:val="0"/>
          <w:numId w:val="2"/>
        </w:numPr>
        <w:tabs>
          <w:tab w:val="clear" w:pos="720"/>
          <w:tab w:val="num" w:pos="567"/>
        </w:tabs>
        <w:ind w:left="284" w:right="-3" w:hanging="284"/>
        <w:jc w:val="both"/>
        <w:rPr>
          <w:rFonts w:cs="Times New Roman"/>
          <w:sz w:val="22"/>
          <w:szCs w:val="22"/>
        </w:rPr>
      </w:pPr>
      <w:r w:rsidRPr="006F0AE0">
        <w:rPr>
          <w:rFonts w:cs="Times New Roman"/>
          <w:sz w:val="22"/>
          <w:szCs w:val="22"/>
        </w:rPr>
        <w:t xml:space="preserve">Przedmiotem umowy jest </w:t>
      </w:r>
      <w:r w:rsidRPr="006F0AE0">
        <w:rPr>
          <w:rFonts w:cs="Times New Roman"/>
          <w:b/>
          <w:sz w:val="22"/>
          <w:szCs w:val="22"/>
        </w:rPr>
        <w:t>zakup i dostawa</w:t>
      </w:r>
      <w:r w:rsidR="00354292" w:rsidRPr="006F0AE0">
        <w:rPr>
          <w:rFonts w:cs="Times New Roman"/>
          <w:b/>
          <w:sz w:val="22"/>
          <w:szCs w:val="22"/>
        </w:rPr>
        <w:t xml:space="preserve"> leków dla potrzeb Beskidzkiego Zespołu Leczniczo-Rehabilitacyjnego Szpitala Opieki Długoterminowej w Jaworzu</w:t>
      </w:r>
      <w:r w:rsidR="00354292" w:rsidRPr="006F0AE0">
        <w:rPr>
          <w:rFonts w:cs="Times New Roman"/>
          <w:sz w:val="22"/>
          <w:szCs w:val="22"/>
        </w:rPr>
        <w:t>, w asortymenci</w:t>
      </w:r>
      <w:r w:rsidR="00A40B27" w:rsidRPr="006F0AE0">
        <w:rPr>
          <w:rFonts w:cs="Times New Roman"/>
          <w:sz w:val="22"/>
          <w:szCs w:val="22"/>
        </w:rPr>
        <w:t>e i ilościach określonych w załączniku</w:t>
      </w:r>
      <w:r w:rsidR="00354292" w:rsidRPr="006F0AE0">
        <w:rPr>
          <w:rFonts w:cs="Times New Roman"/>
          <w:sz w:val="22"/>
          <w:szCs w:val="22"/>
        </w:rPr>
        <w:t xml:space="preserve"> nr 1 do niniejszej umowy</w:t>
      </w:r>
      <w:r w:rsidRPr="006F0AE0">
        <w:rPr>
          <w:rFonts w:cs="Times New Roman"/>
          <w:sz w:val="22"/>
          <w:szCs w:val="22"/>
        </w:rPr>
        <w:t>.</w:t>
      </w:r>
    </w:p>
    <w:p w14:paraId="033F2317" w14:textId="06F87CA8" w:rsidR="00D748FC" w:rsidRPr="006F0AE0" w:rsidRDefault="00D748FC" w:rsidP="00B34BA4">
      <w:pPr>
        <w:pStyle w:val="Tekstpodstawowy21"/>
        <w:widowControl/>
        <w:numPr>
          <w:ilvl w:val="0"/>
          <w:numId w:val="2"/>
        </w:numPr>
        <w:tabs>
          <w:tab w:val="clear" w:pos="-1440"/>
          <w:tab w:val="clear" w:pos="-720"/>
          <w:tab w:val="clear" w:pos="0"/>
          <w:tab w:val="clear" w:pos="402"/>
          <w:tab w:val="clear" w:pos="720"/>
          <w:tab w:val="clear" w:pos="1176"/>
        </w:tabs>
        <w:autoSpaceDE/>
        <w:ind w:left="284" w:hanging="284"/>
        <w:rPr>
          <w:rFonts w:cs="Times New Roman"/>
          <w:sz w:val="22"/>
          <w:szCs w:val="22"/>
        </w:rPr>
      </w:pPr>
      <w:r w:rsidRPr="006F0AE0">
        <w:rPr>
          <w:rFonts w:cs="Times New Roman"/>
          <w:sz w:val="22"/>
          <w:szCs w:val="22"/>
        </w:rPr>
        <w:t>Przez leki stanowi</w:t>
      </w:r>
      <w:r w:rsidRPr="006F0AE0">
        <w:rPr>
          <w:rFonts w:eastAsia="TimesNewRoman" w:cs="Times New Roman"/>
          <w:sz w:val="22"/>
          <w:szCs w:val="22"/>
        </w:rPr>
        <w:t>ą</w:t>
      </w:r>
      <w:r w:rsidRPr="006F0AE0">
        <w:rPr>
          <w:rFonts w:cs="Times New Roman"/>
          <w:sz w:val="22"/>
          <w:szCs w:val="22"/>
        </w:rPr>
        <w:t>ce przedmiot zamówienia nale</w:t>
      </w:r>
      <w:r w:rsidRPr="006F0AE0">
        <w:rPr>
          <w:rFonts w:eastAsia="TimesNewRoman" w:cs="Times New Roman"/>
          <w:sz w:val="22"/>
          <w:szCs w:val="22"/>
        </w:rPr>
        <w:t>ż</w:t>
      </w:r>
      <w:r w:rsidRPr="006F0AE0">
        <w:rPr>
          <w:rFonts w:cs="Times New Roman"/>
          <w:sz w:val="22"/>
          <w:szCs w:val="22"/>
        </w:rPr>
        <w:t>y rozumie</w:t>
      </w:r>
      <w:r w:rsidRPr="006F0AE0">
        <w:rPr>
          <w:rFonts w:eastAsia="TimesNewRoman" w:cs="Times New Roman"/>
          <w:sz w:val="22"/>
          <w:szCs w:val="22"/>
        </w:rPr>
        <w:t xml:space="preserve">ć </w:t>
      </w:r>
      <w:r w:rsidRPr="006F0AE0">
        <w:rPr>
          <w:rFonts w:cs="Times New Roman"/>
          <w:sz w:val="22"/>
          <w:szCs w:val="22"/>
        </w:rPr>
        <w:t xml:space="preserve">produkty lecznicze w rozumieniu </w:t>
      </w:r>
      <w:r w:rsidR="00246BE8" w:rsidRPr="006F0AE0">
        <w:rPr>
          <w:rFonts w:cs="Times New Roman"/>
          <w:sz w:val="22"/>
          <w:szCs w:val="22"/>
        </w:rPr>
        <w:t>U</w:t>
      </w:r>
      <w:r w:rsidRPr="006F0AE0">
        <w:rPr>
          <w:rFonts w:cs="Times New Roman"/>
          <w:sz w:val="22"/>
          <w:szCs w:val="22"/>
        </w:rPr>
        <w:t xml:space="preserve">stawy </w:t>
      </w:r>
      <w:r w:rsidR="00774E1D" w:rsidRPr="006F0AE0">
        <w:rPr>
          <w:rFonts w:cs="Times New Roman"/>
          <w:sz w:val="22"/>
          <w:szCs w:val="22"/>
        </w:rPr>
        <w:t>P</w:t>
      </w:r>
      <w:r w:rsidRPr="006F0AE0">
        <w:rPr>
          <w:rFonts w:cs="Times New Roman"/>
          <w:sz w:val="22"/>
          <w:szCs w:val="22"/>
        </w:rPr>
        <w:t>rawo farmaceutyczne z dnia 6 wrze</w:t>
      </w:r>
      <w:r w:rsidRPr="006F0AE0">
        <w:rPr>
          <w:rFonts w:eastAsia="TimesNewRoman" w:cs="Times New Roman"/>
          <w:sz w:val="22"/>
          <w:szCs w:val="22"/>
        </w:rPr>
        <w:t>ś</w:t>
      </w:r>
      <w:r w:rsidR="0092518E" w:rsidRPr="006F0AE0">
        <w:rPr>
          <w:rFonts w:cs="Times New Roman"/>
          <w:sz w:val="22"/>
          <w:szCs w:val="22"/>
        </w:rPr>
        <w:t>nia 2001 r. (tj. Dz. U. z 20</w:t>
      </w:r>
      <w:r w:rsidR="00846C5D" w:rsidRPr="006F0AE0">
        <w:rPr>
          <w:rFonts w:cs="Times New Roman"/>
          <w:sz w:val="22"/>
          <w:szCs w:val="22"/>
        </w:rPr>
        <w:t>2</w:t>
      </w:r>
      <w:r w:rsidR="00EF488B" w:rsidRPr="006F0AE0">
        <w:rPr>
          <w:rFonts w:cs="Times New Roman"/>
          <w:sz w:val="22"/>
          <w:szCs w:val="22"/>
        </w:rPr>
        <w:t>5</w:t>
      </w:r>
      <w:r w:rsidRPr="006F0AE0">
        <w:rPr>
          <w:rFonts w:cs="Times New Roman"/>
          <w:sz w:val="22"/>
          <w:szCs w:val="22"/>
        </w:rPr>
        <w:t xml:space="preserve"> r.</w:t>
      </w:r>
      <w:r w:rsidR="00EF488B" w:rsidRPr="006F0AE0">
        <w:rPr>
          <w:rFonts w:cs="Times New Roman"/>
          <w:sz w:val="22"/>
          <w:szCs w:val="22"/>
        </w:rPr>
        <w:t xml:space="preserve"> poz. 750</w:t>
      </w:r>
      <w:r w:rsidR="00AC155F" w:rsidRPr="006F0AE0">
        <w:rPr>
          <w:rFonts w:cs="Times New Roman"/>
          <w:sz w:val="22"/>
          <w:szCs w:val="22"/>
        </w:rPr>
        <w:t xml:space="preserve"> z </w:t>
      </w:r>
      <w:proofErr w:type="spellStart"/>
      <w:r w:rsidR="00AC155F" w:rsidRPr="006F0AE0">
        <w:rPr>
          <w:rFonts w:cs="Times New Roman"/>
          <w:sz w:val="22"/>
          <w:szCs w:val="22"/>
        </w:rPr>
        <w:t>późn</w:t>
      </w:r>
      <w:proofErr w:type="spellEnd"/>
      <w:r w:rsidR="00AC155F" w:rsidRPr="006F0AE0">
        <w:rPr>
          <w:rFonts w:cs="Times New Roman"/>
          <w:sz w:val="22"/>
          <w:szCs w:val="22"/>
        </w:rPr>
        <w:t>. zm.</w:t>
      </w:r>
      <w:r w:rsidRPr="006F0AE0">
        <w:rPr>
          <w:rFonts w:cs="Times New Roman"/>
          <w:sz w:val="22"/>
          <w:szCs w:val="22"/>
        </w:rPr>
        <w:t>). Leki musz</w:t>
      </w:r>
      <w:r w:rsidRPr="006F0AE0">
        <w:rPr>
          <w:rFonts w:eastAsia="TimesNewRoman" w:cs="Times New Roman"/>
          <w:sz w:val="22"/>
          <w:szCs w:val="22"/>
        </w:rPr>
        <w:t xml:space="preserve">ą </w:t>
      </w:r>
      <w:r w:rsidRPr="006F0AE0">
        <w:rPr>
          <w:rFonts w:cs="Times New Roman"/>
          <w:sz w:val="22"/>
          <w:szCs w:val="22"/>
        </w:rPr>
        <w:t>by</w:t>
      </w:r>
      <w:r w:rsidRPr="006F0AE0">
        <w:rPr>
          <w:rFonts w:eastAsia="TimesNewRoman" w:cs="Times New Roman"/>
          <w:sz w:val="22"/>
          <w:szCs w:val="22"/>
        </w:rPr>
        <w:t xml:space="preserve">ć </w:t>
      </w:r>
      <w:r w:rsidRPr="006F0AE0">
        <w:rPr>
          <w:rFonts w:cs="Times New Roman"/>
          <w:sz w:val="22"/>
          <w:szCs w:val="22"/>
        </w:rPr>
        <w:t>dopuszczone do obrotu na zasadach okre</w:t>
      </w:r>
      <w:r w:rsidRPr="006F0AE0">
        <w:rPr>
          <w:rFonts w:eastAsia="TimesNewRoman" w:cs="Times New Roman"/>
          <w:sz w:val="22"/>
          <w:szCs w:val="22"/>
        </w:rPr>
        <w:t>ś</w:t>
      </w:r>
      <w:r w:rsidRPr="006F0AE0">
        <w:rPr>
          <w:rFonts w:cs="Times New Roman"/>
          <w:sz w:val="22"/>
          <w:szCs w:val="22"/>
        </w:rPr>
        <w:t>lonych w art.  3 i 4a niniejszej ustawy.</w:t>
      </w:r>
    </w:p>
    <w:p w14:paraId="2831E813" w14:textId="188A4CD2" w:rsidR="00C81C92" w:rsidRPr="006F0AE0" w:rsidRDefault="00C81C92" w:rsidP="00B34BA4">
      <w:pPr>
        <w:pStyle w:val="Tekstkomentarza1"/>
        <w:numPr>
          <w:ilvl w:val="0"/>
          <w:numId w:val="2"/>
        </w:numPr>
        <w:tabs>
          <w:tab w:val="clear" w:pos="720"/>
          <w:tab w:val="num" w:pos="284"/>
        </w:tabs>
        <w:ind w:left="284" w:right="-3" w:hanging="284"/>
        <w:jc w:val="both"/>
        <w:rPr>
          <w:sz w:val="22"/>
          <w:szCs w:val="22"/>
        </w:rPr>
      </w:pPr>
      <w:r w:rsidRPr="006F0AE0">
        <w:rPr>
          <w:sz w:val="22"/>
          <w:szCs w:val="22"/>
        </w:rPr>
        <w:t xml:space="preserve">Wyroby medyczne muszą być dopuszczone do stosowania na zasadach określonych w </w:t>
      </w:r>
      <w:r w:rsidR="00246BE8" w:rsidRPr="006F0AE0">
        <w:rPr>
          <w:sz w:val="22"/>
          <w:szCs w:val="22"/>
        </w:rPr>
        <w:t>U</w:t>
      </w:r>
      <w:r w:rsidRPr="006F0AE0">
        <w:rPr>
          <w:sz w:val="22"/>
          <w:szCs w:val="22"/>
        </w:rPr>
        <w:t xml:space="preserve">stawie </w:t>
      </w:r>
      <w:r w:rsidR="00911AAB">
        <w:rPr>
          <w:sz w:val="22"/>
          <w:szCs w:val="22"/>
        </w:rPr>
        <w:br/>
      </w:r>
      <w:r w:rsidRPr="006F0AE0">
        <w:rPr>
          <w:sz w:val="22"/>
          <w:szCs w:val="22"/>
        </w:rPr>
        <w:t xml:space="preserve">z </w:t>
      </w:r>
      <w:r w:rsidR="00071CC8" w:rsidRPr="006F0AE0">
        <w:rPr>
          <w:sz w:val="22"/>
          <w:szCs w:val="22"/>
        </w:rPr>
        <w:t xml:space="preserve">dnia 9 maja 2022 r. o wyrobach </w:t>
      </w:r>
      <w:r w:rsidR="00071CC8" w:rsidRPr="00600056">
        <w:rPr>
          <w:sz w:val="22"/>
          <w:szCs w:val="22"/>
        </w:rPr>
        <w:t>medycznych (Dz. U. z 202</w:t>
      </w:r>
      <w:r w:rsidR="00246BE8" w:rsidRPr="00600056">
        <w:rPr>
          <w:sz w:val="22"/>
          <w:szCs w:val="22"/>
        </w:rPr>
        <w:t>4 r.</w:t>
      </w:r>
      <w:r w:rsidR="00071CC8" w:rsidRPr="00600056">
        <w:rPr>
          <w:sz w:val="22"/>
          <w:szCs w:val="22"/>
        </w:rPr>
        <w:t xml:space="preserve"> poz.</w:t>
      </w:r>
      <w:r w:rsidR="00246BE8" w:rsidRPr="00600056">
        <w:rPr>
          <w:sz w:val="22"/>
          <w:szCs w:val="22"/>
        </w:rPr>
        <w:t xml:space="preserve"> 1620</w:t>
      </w:r>
      <w:r w:rsidR="00071CC8" w:rsidRPr="00600056">
        <w:rPr>
          <w:sz w:val="22"/>
          <w:szCs w:val="22"/>
        </w:rPr>
        <w:t>).</w:t>
      </w:r>
    </w:p>
    <w:p w14:paraId="1DA0ECA7" w14:textId="40667343" w:rsidR="00756A0E" w:rsidRPr="006F0AE0" w:rsidRDefault="00756A0E" w:rsidP="00B34BA4">
      <w:pPr>
        <w:pStyle w:val="Tekstpodstawowywcity3"/>
        <w:numPr>
          <w:ilvl w:val="0"/>
          <w:numId w:val="2"/>
        </w:numPr>
        <w:tabs>
          <w:tab w:val="clear" w:pos="720"/>
          <w:tab w:val="num" w:pos="284"/>
        </w:tabs>
        <w:spacing w:after="0"/>
        <w:ind w:left="284" w:right="-3" w:hanging="284"/>
        <w:jc w:val="both"/>
        <w:rPr>
          <w:sz w:val="22"/>
          <w:szCs w:val="22"/>
        </w:rPr>
      </w:pPr>
      <w:r w:rsidRPr="006F0AE0">
        <w:rPr>
          <w:sz w:val="22"/>
          <w:szCs w:val="22"/>
        </w:rPr>
        <w:t>Zamawiający zastrzega, iż zakup przedmiotu umowy będzie realizowany do maksymalnej ilości</w:t>
      </w:r>
      <w:r w:rsidR="00A40B27" w:rsidRPr="006F0AE0">
        <w:rPr>
          <w:sz w:val="22"/>
          <w:szCs w:val="22"/>
        </w:rPr>
        <w:t xml:space="preserve"> wskazanej w załączniku</w:t>
      </w:r>
      <w:r w:rsidR="00F55809" w:rsidRPr="006F0AE0">
        <w:rPr>
          <w:sz w:val="22"/>
          <w:szCs w:val="22"/>
        </w:rPr>
        <w:t xml:space="preserve"> nr 1</w:t>
      </w:r>
      <w:r w:rsidRPr="006F0AE0">
        <w:rPr>
          <w:sz w:val="22"/>
          <w:szCs w:val="22"/>
        </w:rPr>
        <w:t>, co oznacza, że Zamawiający nie jest zobowiązany do nabycia od Wykonawcy maksymalnej ilości przedmiotu umowy.</w:t>
      </w:r>
    </w:p>
    <w:p w14:paraId="41A38701" w14:textId="0EBE5788" w:rsidR="00756A0E" w:rsidRPr="006F0AE0" w:rsidRDefault="00756A0E" w:rsidP="00B34BA4">
      <w:pPr>
        <w:numPr>
          <w:ilvl w:val="0"/>
          <w:numId w:val="2"/>
        </w:numPr>
        <w:tabs>
          <w:tab w:val="clear" w:pos="720"/>
          <w:tab w:val="num" w:pos="284"/>
        </w:tabs>
        <w:suppressAutoHyphens w:val="0"/>
        <w:ind w:left="284" w:right="-3" w:hanging="284"/>
        <w:jc w:val="both"/>
        <w:rPr>
          <w:rFonts w:cs="Times New Roman"/>
          <w:sz w:val="22"/>
          <w:szCs w:val="22"/>
        </w:rPr>
      </w:pPr>
      <w:r w:rsidRPr="006F0AE0">
        <w:rPr>
          <w:rFonts w:cs="Times New Roman"/>
          <w:sz w:val="22"/>
          <w:szCs w:val="22"/>
        </w:rPr>
        <w:t>Zakup leków odbywać się będzie sukcesywnie, zgodnie z zamówieniami składanymi przez Zamawiającego.</w:t>
      </w:r>
      <w:r w:rsidR="000A18BA" w:rsidRPr="006F0AE0">
        <w:rPr>
          <w:rFonts w:cs="Times New Roman"/>
          <w:sz w:val="22"/>
          <w:szCs w:val="22"/>
        </w:rPr>
        <w:t xml:space="preserve"> Zamawiającemu </w:t>
      </w:r>
      <w:r w:rsidR="00020A72" w:rsidRPr="006F0AE0">
        <w:rPr>
          <w:rFonts w:cs="Times New Roman"/>
          <w:sz w:val="22"/>
          <w:szCs w:val="22"/>
        </w:rPr>
        <w:t>przysługuje prawo</w:t>
      </w:r>
      <w:r w:rsidR="00AF3971" w:rsidRPr="006F0AE0">
        <w:rPr>
          <w:rFonts w:cs="Times New Roman"/>
          <w:sz w:val="22"/>
          <w:szCs w:val="22"/>
        </w:rPr>
        <w:t xml:space="preserve"> do zmiany </w:t>
      </w:r>
      <w:r w:rsidR="004C2D30" w:rsidRPr="006F0AE0">
        <w:rPr>
          <w:rFonts w:cs="Times New Roman"/>
          <w:sz w:val="22"/>
          <w:szCs w:val="22"/>
        </w:rPr>
        <w:t xml:space="preserve">ilości </w:t>
      </w:r>
      <w:r w:rsidR="000A18BA" w:rsidRPr="006F0AE0">
        <w:rPr>
          <w:rFonts w:cs="Times New Roman"/>
          <w:sz w:val="22"/>
          <w:szCs w:val="22"/>
        </w:rPr>
        <w:t xml:space="preserve">zamawianego </w:t>
      </w:r>
      <w:r w:rsidR="00AF3971" w:rsidRPr="006F0AE0">
        <w:rPr>
          <w:rFonts w:cs="Times New Roman"/>
          <w:sz w:val="22"/>
          <w:szCs w:val="22"/>
        </w:rPr>
        <w:t>asortymentu</w:t>
      </w:r>
      <w:r w:rsidR="000A18BA" w:rsidRPr="006F0AE0">
        <w:rPr>
          <w:rFonts w:cs="Times New Roman"/>
          <w:sz w:val="22"/>
          <w:szCs w:val="22"/>
        </w:rPr>
        <w:t>.</w:t>
      </w:r>
    </w:p>
    <w:p w14:paraId="397EFE04" w14:textId="77777777" w:rsidR="00F85317" w:rsidRPr="006F0AE0" w:rsidRDefault="00756A0E" w:rsidP="00B34BA4">
      <w:pPr>
        <w:pStyle w:val="Tekstkomentarza1"/>
        <w:numPr>
          <w:ilvl w:val="0"/>
          <w:numId w:val="2"/>
        </w:numPr>
        <w:tabs>
          <w:tab w:val="clear" w:pos="720"/>
          <w:tab w:val="num" w:pos="284"/>
        </w:tabs>
        <w:ind w:left="284" w:right="-3" w:hanging="284"/>
        <w:jc w:val="both"/>
        <w:rPr>
          <w:sz w:val="22"/>
          <w:szCs w:val="22"/>
        </w:rPr>
      </w:pPr>
      <w:r w:rsidRPr="006F0AE0">
        <w:rPr>
          <w:sz w:val="22"/>
          <w:szCs w:val="22"/>
        </w:rPr>
        <w:t>Wykonawca oświadcza, że przedmiot umowy spełnia wymagania wynikające z przepisów powszechnie obowiązujących i zobowiązuje się do dostarczeni</w:t>
      </w:r>
      <w:r w:rsidR="00AC4C04" w:rsidRPr="006F0AE0">
        <w:rPr>
          <w:sz w:val="22"/>
          <w:szCs w:val="22"/>
        </w:rPr>
        <w:t>a wszelkich potwierdzających to </w:t>
      </w:r>
      <w:r w:rsidRPr="006F0AE0">
        <w:rPr>
          <w:sz w:val="22"/>
          <w:szCs w:val="22"/>
        </w:rPr>
        <w:t>dokumentów.</w:t>
      </w:r>
    </w:p>
    <w:p w14:paraId="57E3B253" w14:textId="3730AD56" w:rsidR="00756A0E" w:rsidRPr="006F0AE0" w:rsidRDefault="00756A0E" w:rsidP="00B34BA4">
      <w:pPr>
        <w:pStyle w:val="Tekstkomentarza1"/>
        <w:numPr>
          <w:ilvl w:val="0"/>
          <w:numId w:val="2"/>
        </w:numPr>
        <w:tabs>
          <w:tab w:val="clear" w:pos="720"/>
          <w:tab w:val="num" w:pos="284"/>
        </w:tabs>
        <w:ind w:left="284" w:right="-3" w:hanging="284"/>
        <w:jc w:val="both"/>
        <w:rPr>
          <w:sz w:val="22"/>
          <w:szCs w:val="22"/>
        </w:rPr>
      </w:pPr>
      <w:r w:rsidRPr="006F0AE0">
        <w:rPr>
          <w:sz w:val="22"/>
          <w:szCs w:val="22"/>
        </w:rPr>
        <w:t>Wykonawca winien dostarczyć instrukcje w języku polskim dotyczące magazynowania</w:t>
      </w:r>
      <w:r w:rsidR="00246BE8" w:rsidRPr="006F0AE0">
        <w:rPr>
          <w:sz w:val="22"/>
          <w:szCs w:val="22"/>
        </w:rPr>
        <w:t xml:space="preserve"> </w:t>
      </w:r>
      <w:r w:rsidR="00020A72" w:rsidRPr="006F0AE0">
        <w:rPr>
          <w:sz w:val="22"/>
          <w:szCs w:val="22"/>
        </w:rPr>
        <w:br/>
      </w:r>
      <w:r w:rsidR="002C3CB0" w:rsidRPr="006F0AE0">
        <w:rPr>
          <w:sz w:val="22"/>
          <w:szCs w:val="22"/>
        </w:rPr>
        <w:t>i</w:t>
      </w:r>
      <w:r w:rsidR="003A46CA" w:rsidRPr="006F0AE0">
        <w:rPr>
          <w:sz w:val="22"/>
          <w:szCs w:val="22"/>
        </w:rPr>
        <w:t xml:space="preserve"> </w:t>
      </w:r>
      <w:r w:rsidRPr="006F0AE0">
        <w:rPr>
          <w:sz w:val="22"/>
          <w:szCs w:val="22"/>
        </w:rPr>
        <w:t>przechowywania, jeżeli dostarczone produkty wymagają szczególnych warunków magazynowania i przechowywania.</w:t>
      </w:r>
    </w:p>
    <w:p w14:paraId="553CEFF2" w14:textId="77777777" w:rsidR="00756A0E" w:rsidRPr="006F0AE0" w:rsidRDefault="00756A0E" w:rsidP="00B34BA4">
      <w:pPr>
        <w:pStyle w:val="Tekstkomentarza1"/>
        <w:numPr>
          <w:ilvl w:val="0"/>
          <w:numId w:val="2"/>
        </w:numPr>
        <w:tabs>
          <w:tab w:val="clear" w:pos="720"/>
          <w:tab w:val="num" w:pos="284"/>
        </w:tabs>
        <w:ind w:left="284" w:right="-3" w:hanging="284"/>
        <w:jc w:val="both"/>
        <w:rPr>
          <w:sz w:val="22"/>
          <w:szCs w:val="22"/>
        </w:rPr>
      </w:pPr>
      <w:r w:rsidRPr="006F0AE0">
        <w:rPr>
          <w:sz w:val="22"/>
          <w:szCs w:val="22"/>
        </w:rPr>
        <w:t>Obowiązkiem Wykonawcy jest:</w:t>
      </w:r>
    </w:p>
    <w:p w14:paraId="1DCDEFEE" w14:textId="77777777" w:rsidR="00756A0E" w:rsidRPr="006F0AE0" w:rsidRDefault="00A40B27" w:rsidP="00B34BA4">
      <w:pPr>
        <w:pStyle w:val="Tekstkomentarza1"/>
        <w:numPr>
          <w:ilvl w:val="1"/>
          <w:numId w:val="8"/>
        </w:numPr>
        <w:tabs>
          <w:tab w:val="clear" w:pos="1440"/>
        </w:tabs>
        <w:ind w:left="567" w:right="-3" w:hanging="283"/>
        <w:jc w:val="both"/>
        <w:rPr>
          <w:sz w:val="22"/>
          <w:szCs w:val="22"/>
          <w:lang w:eastAsia="ar-SA"/>
        </w:rPr>
      </w:pPr>
      <w:r w:rsidRPr="006F0AE0">
        <w:rPr>
          <w:sz w:val="22"/>
          <w:szCs w:val="22"/>
        </w:rPr>
        <w:t>współpraca z Zamawiającym;</w:t>
      </w:r>
    </w:p>
    <w:p w14:paraId="007A4F36" w14:textId="77777777" w:rsidR="00756A0E" w:rsidRPr="006F0AE0" w:rsidRDefault="00756A0E" w:rsidP="00B34BA4">
      <w:pPr>
        <w:pStyle w:val="Tekstkomentarza1"/>
        <w:numPr>
          <w:ilvl w:val="1"/>
          <w:numId w:val="8"/>
        </w:numPr>
        <w:tabs>
          <w:tab w:val="clear" w:pos="1440"/>
        </w:tabs>
        <w:ind w:left="567" w:right="-3" w:hanging="283"/>
        <w:jc w:val="both"/>
        <w:rPr>
          <w:sz w:val="22"/>
          <w:szCs w:val="22"/>
          <w:lang w:eastAsia="ar-SA"/>
        </w:rPr>
      </w:pPr>
      <w:r w:rsidRPr="006F0AE0">
        <w:rPr>
          <w:sz w:val="22"/>
          <w:szCs w:val="22"/>
        </w:rPr>
        <w:t>d</w:t>
      </w:r>
      <w:r w:rsidRPr="006F0AE0">
        <w:rPr>
          <w:sz w:val="22"/>
          <w:szCs w:val="22"/>
          <w:lang w:eastAsia="ar-SA"/>
        </w:rPr>
        <w:t>okonanie wszelkich innych czynności niezbędnych do wykonania przedmiotu umowy</w:t>
      </w:r>
      <w:r w:rsidR="00154E3E" w:rsidRPr="006F0AE0">
        <w:rPr>
          <w:sz w:val="22"/>
          <w:szCs w:val="22"/>
          <w:lang w:eastAsia="ar-SA"/>
        </w:rPr>
        <w:t xml:space="preserve"> na </w:t>
      </w:r>
      <w:r w:rsidR="00F55809" w:rsidRPr="006F0AE0">
        <w:rPr>
          <w:sz w:val="22"/>
          <w:szCs w:val="22"/>
          <w:lang w:eastAsia="ar-SA"/>
        </w:rPr>
        <w:t>własny koszt</w:t>
      </w:r>
      <w:r w:rsidRPr="006F0AE0">
        <w:rPr>
          <w:sz w:val="22"/>
          <w:szCs w:val="22"/>
          <w:lang w:eastAsia="ar-SA"/>
        </w:rPr>
        <w:t>.</w:t>
      </w:r>
    </w:p>
    <w:p w14:paraId="6F3D849C" w14:textId="069FDE6B" w:rsidR="00756A0E" w:rsidRPr="006F0AE0" w:rsidRDefault="00756A0E" w:rsidP="00B34BA4">
      <w:pPr>
        <w:widowControl w:val="0"/>
        <w:numPr>
          <w:ilvl w:val="0"/>
          <w:numId w:val="2"/>
        </w:numPr>
        <w:tabs>
          <w:tab w:val="clear" w:pos="720"/>
          <w:tab w:val="num" w:pos="284"/>
        </w:tabs>
        <w:autoSpaceDE w:val="0"/>
        <w:autoSpaceDN w:val="0"/>
        <w:adjustRightInd w:val="0"/>
        <w:ind w:left="284" w:right="-3" w:hanging="284"/>
        <w:jc w:val="both"/>
        <w:rPr>
          <w:rStyle w:val="Pogrubienie"/>
          <w:rFonts w:cs="Times New Roman"/>
          <w:b w:val="0"/>
          <w:bCs w:val="0"/>
          <w:sz w:val="22"/>
          <w:szCs w:val="22"/>
        </w:rPr>
      </w:pPr>
      <w:r w:rsidRPr="006F0AE0">
        <w:rPr>
          <w:rFonts w:cs="Times New Roman"/>
          <w:sz w:val="22"/>
          <w:szCs w:val="22"/>
        </w:rPr>
        <w:t>Wykonawca oświadcza, że ma świadomość, że dostawa sta</w:t>
      </w:r>
      <w:r w:rsidR="000A18BA" w:rsidRPr="006F0AE0">
        <w:rPr>
          <w:rFonts w:cs="Times New Roman"/>
          <w:sz w:val="22"/>
          <w:szCs w:val="22"/>
        </w:rPr>
        <w:t xml:space="preserve">nowiąca przedmiot umowy będzie </w:t>
      </w:r>
      <w:r w:rsidRPr="006F0AE0">
        <w:rPr>
          <w:rFonts w:cs="Times New Roman"/>
          <w:sz w:val="22"/>
          <w:szCs w:val="22"/>
        </w:rPr>
        <w:t xml:space="preserve">wykonywana w </w:t>
      </w:r>
      <w:r w:rsidR="00741745" w:rsidRPr="006F0AE0">
        <w:rPr>
          <w:rFonts w:cs="Times New Roman"/>
          <w:sz w:val="22"/>
          <w:szCs w:val="22"/>
        </w:rPr>
        <w:t>szpitalu</w:t>
      </w:r>
      <w:r w:rsidRPr="006F0AE0">
        <w:rPr>
          <w:rFonts w:cs="Times New Roman"/>
          <w:sz w:val="22"/>
          <w:szCs w:val="22"/>
        </w:rPr>
        <w:t xml:space="preserve"> czynnym przez całą </w:t>
      </w:r>
      <w:r w:rsidR="00020A72" w:rsidRPr="006F0AE0">
        <w:rPr>
          <w:rFonts w:cs="Times New Roman"/>
          <w:sz w:val="22"/>
          <w:szCs w:val="22"/>
        </w:rPr>
        <w:t>dobę i zobowiązuje</w:t>
      </w:r>
      <w:r w:rsidRPr="006F0AE0">
        <w:rPr>
          <w:rFonts w:cs="Times New Roman"/>
          <w:sz w:val="22"/>
          <w:szCs w:val="22"/>
        </w:rPr>
        <w:t xml:space="preserve"> się ją prowadzić w sposób zapewni</w:t>
      </w:r>
      <w:r w:rsidR="00D16C4C" w:rsidRPr="006F0AE0">
        <w:rPr>
          <w:rFonts w:cs="Times New Roman"/>
          <w:sz w:val="22"/>
          <w:szCs w:val="22"/>
        </w:rPr>
        <w:t>ający utrzymanie ciągłej pracy szpitala</w:t>
      </w:r>
      <w:r w:rsidRPr="006F0AE0">
        <w:rPr>
          <w:rFonts w:cs="Times New Roman"/>
          <w:sz w:val="22"/>
          <w:szCs w:val="22"/>
        </w:rPr>
        <w:t xml:space="preserve"> </w:t>
      </w:r>
      <w:r w:rsidRPr="006F0AE0">
        <w:rPr>
          <w:rStyle w:val="Pogrubienie"/>
          <w:rFonts w:cs="Times New Roman"/>
          <w:b w:val="0"/>
          <w:sz w:val="22"/>
          <w:szCs w:val="22"/>
        </w:rPr>
        <w:t>oraz dokonać wszelkich czynności, które okażą się niezbędne do nieprzerwanego i prawidłowego funkcjonowania</w:t>
      </w:r>
      <w:r w:rsidR="004C3103" w:rsidRPr="006F0AE0">
        <w:rPr>
          <w:rStyle w:val="Pogrubienie"/>
          <w:rFonts w:cs="Times New Roman"/>
          <w:b w:val="0"/>
          <w:sz w:val="22"/>
          <w:szCs w:val="22"/>
        </w:rPr>
        <w:t xml:space="preserve"> szpitala</w:t>
      </w:r>
      <w:r w:rsidRPr="006F0AE0">
        <w:rPr>
          <w:rStyle w:val="Pogrubienie"/>
          <w:rFonts w:cs="Times New Roman"/>
          <w:b w:val="0"/>
          <w:sz w:val="22"/>
          <w:szCs w:val="22"/>
        </w:rPr>
        <w:t xml:space="preserve"> Zamawiającego</w:t>
      </w:r>
      <w:r w:rsidR="00747994" w:rsidRPr="006F0AE0">
        <w:rPr>
          <w:rStyle w:val="Pogrubienie"/>
          <w:rFonts w:cs="Times New Roman"/>
          <w:b w:val="0"/>
          <w:sz w:val="22"/>
          <w:szCs w:val="22"/>
        </w:rPr>
        <w:t>.</w:t>
      </w:r>
    </w:p>
    <w:p w14:paraId="26154524" w14:textId="77777777" w:rsidR="00756A0E" w:rsidRPr="006F0AE0" w:rsidRDefault="00756A0E" w:rsidP="00B34BA4">
      <w:pPr>
        <w:widowControl w:val="0"/>
        <w:numPr>
          <w:ilvl w:val="0"/>
          <w:numId w:val="2"/>
        </w:numPr>
        <w:tabs>
          <w:tab w:val="clear" w:pos="720"/>
          <w:tab w:val="num" w:pos="284"/>
        </w:tabs>
        <w:autoSpaceDE w:val="0"/>
        <w:autoSpaceDN w:val="0"/>
        <w:adjustRightInd w:val="0"/>
        <w:ind w:left="284" w:right="-3" w:hanging="284"/>
        <w:jc w:val="both"/>
        <w:rPr>
          <w:rFonts w:cs="Times New Roman"/>
          <w:sz w:val="22"/>
          <w:szCs w:val="22"/>
        </w:rPr>
      </w:pPr>
      <w:r w:rsidRPr="006F0AE0">
        <w:rPr>
          <w:rStyle w:val="Pogrubienie"/>
          <w:rFonts w:cs="Times New Roman"/>
          <w:sz w:val="22"/>
          <w:szCs w:val="22"/>
        </w:rPr>
        <w:t xml:space="preserve">Przedmiot umowy zostanie dostarczony w miejsce wskazane przez Zamawiającego tj. </w:t>
      </w:r>
      <w:r w:rsidR="00612179" w:rsidRPr="006F0AE0">
        <w:rPr>
          <w:rStyle w:val="Pogrubienie"/>
          <w:rFonts w:cs="Times New Roman"/>
          <w:sz w:val="22"/>
          <w:szCs w:val="22"/>
        </w:rPr>
        <w:t>Dział Farmacji Szpitalnej</w:t>
      </w:r>
      <w:r w:rsidR="003A09F3" w:rsidRPr="006F0AE0">
        <w:rPr>
          <w:rFonts w:cs="Times New Roman"/>
          <w:sz w:val="22"/>
          <w:szCs w:val="22"/>
        </w:rPr>
        <w:t xml:space="preserve"> </w:t>
      </w:r>
      <w:r w:rsidR="003A09F3" w:rsidRPr="006F0AE0">
        <w:rPr>
          <w:rFonts w:cs="Times New Roman"/>
          <w:b/>
          <w:sz w:val="22"/>
          <w:szCs w:val="22"/>
        </w:rPr>
        <w:t xml:space="preserve">przy ul. Słonecznej 83 w budynku „Stary Jerzy” w godzinach </w:t>
      </w:r>
      <w:r w:rsidR="002118F9" w:rsidRPr="006F0AE0">
        <w:rPr>
          <w:rFonts w:cs="Times New Roman"/>
          <w:b/>
          <w:sz w:val="22"/>
          <w:szCs w:val="22"/>
        </w:rPr>
        <w:t>od 7</w:t>
      </w:r>
      <w:r w:rsidR="00F05796" w:rsidRPr="006F0AE0">
        <w:rPr>
          <w:rFonts w:cs="Times New Roman"/>
          <w:b/>
          <w:sz w:val="22"/>
          <w:szCs w:val="22"/>
          <w:vertAlign w:val="superscript"/>
        </w:rPr>
        <w:t>0</w:t>
      </w:r>
      <w:r w:rsidR="003A09F3" w:rsidRPr="006F0AE0">
        <w:rPr>
          <w:rFonts w:cs="Times New Roman"/>
          <w:b/>
          <w:sz w:val="22"/>
          <w:szCs w:val="22"/>
          <w:vertAlign w:val="superscript"/>
        </w:rPr>
        <w:t>0</w:t>
      </w:r>
      <w:r w:rsidR="003A09F3" w:rsidRPr="006F0AE0">
        <w:rPr>
          <w:rFonts w:cs="Times New Roman"/>
          <w:b/>
          <w:sz w:val="22"/>
          <w:szCs w:val="22"/>
        </w:rPr>
        <w:t xml:space="preserve"> do 1</w:t>
      </w:r>
      <w:r w:rsidR="00F05796" w:rsidRPr="006F0AE0">
        <w:rPr>
          <w:rFonts w:cs="Times New Roman"/>
          <w:b/>
          <w:sz w:val="22"/>
          <w:szCs w:val="22"/>
        </w:rPr>
        <w:t>4</w:t>
      </w:r>
      <w:r w:rsidR="003A09F3" w:rsidRPr="006F0AE0">
        <w:rPr>
          <w:rFonts w:cs="Times New Roman"/>
          <w:b/>
          <w:sz w:val="22"/>
          <w:szCs w:val="22"/>
          <w:vertAlign w:val="superscript"/>
        </w:rPr>
        <w:t>00</w:t>
      </w:r>
      <w:r w:rsidR="00D71F99" w:rsidRPr="006F0AE0">
        <w:rPr>
          <w:rFonts w:cs="Times New Roman"/>
          <w:b/>
          <w:sz w:val="22"/>
          <w:szCs w:val="22"/>
        </w:rPr>
        <w:t>.</w:t>
      </w:r>
      <w:r w:rsidR="003C19F1" w:rsidRPr="006F0AE0">
        <w:rPr>
          <w:rFonts w:cs="Times New Roman"/>
          <w:b/>
          <w:sz w:val="22"/>
          <w:szCs w:val="22"/>
        </w:rPr>
        <w:t xml:space="preserve"> </w:t>
      </w:r>
      <w:r w:rsidR="002707AA" w:rsidRPr="006F0AE0">
        <w:rPr>
          <w:rFonts w:cs="Times New Roman"/>
          <w:b/>
          <w:sz w:val="22"/>
          <w:szCs w:val="22"/>
        </w:rPr>
        <w:t>Zamawiający zastrzega, iż godziny pracy Działu Farmacji Szpitalnej mogą ulec zmianie.</w:t>
      </w:r>
    </w:p>
    <w:p w14:paraId="190A4DD2" w14:textId="47FC1E68" w:rsidR="00D71F99" w:rsidRPr="006F0AE0" w:rsidRDefault="00D71F99" w:rsidP="00B34BA4">
      <w:pPr>
        <w:pStyle w:val="Nagwek1"/>
        <w:numPr>
          <w:ilvl w:val="0"/>
          <w:numId w:val="2"/>
        </w:numPr>
        <w:tabs>
          <w:tab w:val="clear" w:pos="720"/>
        </w:tabs>
        <w:ind w:left="284" w:right="-3" w:hanging="284"/>
        <w:jc w:val="both"/>
        <w:rPr>
          <w:rFonts w:ascii="Times New Roman" w:hAnsi="Times New Roman" w:cs="Times New Roman"/>
          <w:b w:val="0"/>
          <w:sz w:val="22"/>
          <w:szCs w:val="22"/>
        </w:rPr>
      </w:pPr>
      <w:r w:rsidRPr="006F0AE0">
        <w:rPr>
          <w:rFonts w:ascii="Times New Roman" w:hAnsi="Times New Roman" w:cs="Times New Roman"/>
          <w:b w:val="0"/>
          <w:sz w:val="22"/>
          <w:szCs w:val="22"/>
        </w:rPr>
        <w:lastRenderedPageBreak/>
        <w:t>Zamawiający zastrzega możliwość zmiany miejsca dostawy, o czym poinformuje Wykonawcę</w:t>
      </w:r>
      <w:r w:rsidR="00525D40" w:rsidRPr="006F0AE0">
        <w:rPr>
          <w:rFonts w:ascii="Times New Roman" w:hAnsi="Times New Roman" w:cs="Times New Roman"/>
          <w:b w:val="0"/>
          <w:sz w:val="22"/>
          <w:szCs w:val="22"/>
        </w:rPr>
        <w:t xml:space="preserve"> </w:t>
      </w:r>
      <w:r w:rsidR="00391E04" w:rsidRPr="006F0AE0">
        <w:rPr>
          <w:rFonts w:ascii="Times New Roman" w:hAnsi="Times New Roman" w:cs="Times New Roman"/>
          <w:b w:val="0"/>
          <w:sz w:val="22"/>
          <w:szCs w:val="22"/>
        </w:rPr>
        <w:br/>
      </w:r>
      <w:r w:rsidRPr="006F0AE0">
        <w:rPr>
          <w:rFonts w:ascii="Times New Roman" w:hAnsi="Times New Roman" w:cs="Times New Roman"/>
          <w:b w:val="0"/>
          <w:sz w:val="22"/>
          <w:szCs w:val="22"/>
        </w:rPr>
        <w:t>w formie pisemnej.</w:t>
      </w:r>
    </w:p>
    <w:p w14:paraId="3B583FAA" w14:textId="7DDD18F8" w:rsidR="007F0DCD" w:rsidRPr="006F0AE0" w:rsidRDefault="00C035A5" w:rsidP="00B34BA4">
      <w:pPr>
        <w:numPr>
          <w:ilvl w:val="0"/>
          <w:numId w:val="2"/>
        </w:numPr>
        <w:tabs>
          <w:tab w:val="clear" w:pos="720"/>
          <w:tab w:val="num" w:pos="284"/>
          <w:tab w:val="left" w:pos="8078"/>
        </w:tabs>
        <w:suppressAutoHyphens w:val="0"/>
        <w:autoSpaceDE w:val="0"/>
        <w:autoSpaceDN w:val="0"/>
        <w:adjustRightInd w:val="0"/>
        <w:ind w:left="284" w:right="-3" w:hanging="284"/>
        <w:jc w:val="both"/>
        <w:rPr>
          <w:rFonts w:cs="Times New Roman"/>
          <w:sz w:val="22"/>
          <w:szCs w:val="22"/>
          <w:lang w:eastAsia="ar-SA"/>
        </w:rPr>
      </w:pPr>
      <w:r w:rsidRPr="006F0AE0">
        <w:rPr>
          <w:rFonts w:cs="Times New Roman"/>
          <w:sz w:val="22"/>
          <w:szCs w:val="22"/>
        </w:rPr>
        <w:t xml:space="preserve">Wykonawca oświadcza, iż posiada </w:t>
      </w:r>
      <w:r w:rsidRPr="006F0AE0">
        <w:rPr>
          <w:rFonts w:cs="Times New Roman"/>
          <w:sz w:val="22"/>
          <w:szCs w:val="22"/>
          <w:lang w:eastAsia="ar-SA"/>
        </w:rPr>
        <w:t>aktualne zezwolenie na prowadzenie hurtowni farmaceutycznej</w:t>
      </w:r>
      <w:r w:rsidRPr="006F0AE0">
        <w:rPr>
          <w:rFonts w:cs="Times New Roman"/>
          <w:sz w:val="22"/>
          <w:szCs w:val="22"/>
        </w:rPr>
        <w:t xml:space="preserve"> /składu celnego/składu konsygnacyjnego</w:t>
      </w:r>
      <w:r w:rsidR="00246BE8" w:rsidRPr="006F0AE0">
        <w:rPr>
          <w:rFonts w:cs="Times New Roman"/>
          <w:sz w:val="22"/>
          <w:szCs w:val="22"/>
          <w:lang w:eastAsia="ar-SA"/>
        </w:rPr>
        <w:t xml:space="preserve"> </w:t>
      </w:r>
      <w:r w:rsidRPr="006F0AE0">
        <w:rPr>
          <w:rFonts w:cs="Times New Roman"/>
          <w:sz w:val="22"/>
          <w:szCs w:val="22"/>
          <w:lang w:eastAsia="ar-SA"/>
        </w:rPr>
        <w:t xml:space="preserve">lub na wytwarzanie środka farmaceutycznego lub materiału medycznego (dotyczy wytwórcy) oraz na obrót </w:t>
      </w:r>
      <w:r w:rsidR="00391E04" w:rsidRPr="006F0AE0">
        <w:rPr>
          <w:rFonts w:cs="Times New Roman"/>
          <w:sz w:val="22"/>
          <w:szCs w:val="22"/>
          <w:lang w:eastAsia="ar-SA"/>
        </w:rPr>
        <w:t>lekami,</w:t>
      </w:r>
      <w:r w:rsidRPr="006F0AE0">
        <w:rPr>
          <w:rFonts w:cs="Times New Roman"/>
          <w:sz w:val="22"/>
          <w:szCs w:val="22"/>
          <w:lang w:eastAsia="ar-SA"/>
        </w:rPr>
        <w:t xml:space="preserve"> jeżeli wymagane jest przez przepisy prawa w </w:t>
      </w:r>
      <w:r w:rsidR="00391E04" w:rsidRPr="006F0AE0">
        <w:rPr>
          <w:rFonts w:cs="Times New Roman"/>
          <w:sz w:val="22"/>
          <w:szCs w:val="22"/>
          <w:lang w:eastAsia="ar-SA"/>
        </w:rPr>
        <w:t>tym ustawę</w:t>
      </w:r>
      <w:r w:rsidRPr="006F0AE0">
        <w:rPr>
          <w:rFonts w:cs="Times New Roman"/>
          <w:sz w:val="22"/>
          <w:szCs w:val="22"/>
          <w:lang w:eastAsia="ar-SA"/>
        </w:rPr>
        <w:t xml:space="preserve"> z dnia 06</w:t>
      </w:r>
      <w:r w:rsidR="006F3A82" w:rsidRPr="006F0AE0">
        <w:rPr>
          <w:rFonts w:cs="Times New Roman"/>
          <w:sz w:val="22"/>
          <w:szCs w:val="22"/>
          <w:lang w:eastAsia="ar-SA"/>
        </w:rPr>
        <w:t xml:space="preserve"> września </w:t>
      </w:r>
      <w:r w:rsidRPr="006F0AE0">
        <w:rPr>
          <w:rFonts w:cs="Times New Roman"/>
          <w:sz w:val="22"/>
          <w:szCs w:val="22"/>
          <w:lang w:eastAsia="ar-SA"/>
        </w:rPr>
        <w:t>2001</w:t>
      </w:r>
      <w:r w:rsidR="006F3A82" w:rsidRPr="006F0AE0">
        <w:rPr>
          <w:rFonts w:cs="Times New Roman"/>
          <w:sz w:val="22"/>
          <w:szCs w:val="22"/>
          <w:lang w:eastAsia="ar-SA"/>
        </w:rPr>
        <w:t xml:space="preserve"> </w:t>
      </w:r>
      <w:r w:rsidRPr="006F0AE0">
        <w:rPr>
          <w:rFonts w:cs="Times New Roman"/>
          <w:sz w:val="22"/>
          <w:szCs w:val="22"/>
          <w:lang w:eastAsia="ar-SA"/>
        </w:rPr>
        <w:t xml:space="preserve">r. Prawo farmaceutyczne (tj. </w:t>
      </w:r>
      <w:r w:rsidR="00A22994" w:rsidRPr="006F0AE0">
        <w:rPr>
          <w:rFonts w:cs="Times New Roman"/>
          <w:sz w:val="22"/>
          <w:szCs w:val="22"/>
        </w:rPr>
        <w:t>Dz. U. z 202</w:t>
      </w:r>
      <w:r w:rsidR="00774E1D" w:rsidRPr="006F0AE0">
        <w:rPr>
          <w:rFonts w:cs="Times New Roman"/>
          <w:sz w:val="22"/>
          <w:szCs w:val="22"/>
        </w:rPr>
        <w:t>4</w:t>
      </w:r>
      <w:r w:rsidR="00DF550D" w:rsidRPr="006F0AE0">
        <w:rPr>
          <w:rFonts w:cs="Times New Roman"/>
          <w:sz w:val="22"/>
          <w:szCs w:val="22"/>
        </w:rPr>
        <w:t xml:space="preserve"> r.</w:t>
      </w:r>
      <w:r w:rsidR="00774E1D" w:rsidRPr="006F0AE0">
        <w:rPr>
          <w:rFonts w:cs="Times New Roman"/>
          <w:sz w:val="22"/>
          <w:szCs w:val="22"/>
        </w:rPr>
        <w:t xml:space="preserve"> </w:t>
      </w:r>
      <w:r w:rsidR="003379BC" w:rsidRPr="006F0AE0">
        <w:rPr>
          <w:rFonts w:cs="Times New Roman"/>
          <w:sz w:val="22"/>
          <w:szCs w:val="22"/>
        </w:rPr>
        <w:t xml:space="preserve">z </w:t>
      </w:r>
      <w:proofErr w:type="spellStart"/>
      <w:r w:rsidR="003379BC" w:rsidRPr="006F0AE0">
        <w:rPr>
          <w:rFonts w:cs="Times New Roman"/>
          <w:sz w:val="22"/>
          <w:szCs w:val="22"/>
        </w:rPr>
        <w:t>późn</w:t>
      </w:r>
      <w:proofErr w:type="spellEnd"/>
      <w:r w:rsidR="003379BC" w:rsidRPr="006F0AE0">
        <w:rPr>
          <w:rFonts w:cs="Times New Roman"/>
          <w:sz w:val="22"/>
          <w:szCs w:val="22"/>
        </w:rPr>
        <w:t>. zm.</w:t>
      </w:r>
      <w:r w:rsidR="0007609D" w:rsidRPr="006F0AE0">
        <w:rPr>
          <w:rFonts w:cs="Times New Roman"/>
          <w:sz w:val="22"/>
          <w:szCs w:val="22"/>
        </w:rPr>
        <w:t>)</w:t>
      </w:r>
    </w:p>
    <w:p w14:paraId="438F3672" w14:textId="77777777" w:rsidR="007F0DCD" w:rsidRPr="006F0AE0" w:rsidRDefault="007F0DCD" w:rsidP="00B34BA4">
      <w:pPr>
        <w:numPr>
          <w:ilvl w:val="0"/>
          <w:numId w:val="2"/>
        </w:numPr>
        <w:tabs>
          <w:tab w:val="clear" w:pos="720"/>
          <w:tab w:val="num" w:pos="284"/>
          <w:tab w:val="left" w:pos="8078"/>
        </w:tabs>
        <w:suppressAutoHyphens w:val="0"/>
        <w:autoSpaceDE w:val="0"/>
        <w:autoSpaceDN w:val="0"/>
        <w:adjustRightInd w:val="0"/>
        <w:ind w:left="284" w:right="-3" w:hanging="284"/>
        <w:jc w:val="both"/>
        <w:rPr>
          <w:rFonts w:cs="Times New Roman"/>
          <w:b/>
          <w:sz w:val="22"/>
          <w:szCs w:val="22"/>
          <w:lang w:eastAsia="ar-SA"/>
        </w:rPr>
      </w:pPr>
      <w:r w:rsidRPr="006F0AE0">
        <w:rPr>
          <w:rFonts w:cs="Times New Roman"/>
          <w:b/>
          <w:sz w:val="22"/>
          <w:szCs w:val="22"/>
        </w:rPr>
        <w:t>Wykonawca oświadcza, iż spełnia warunki określone w Rozporządzeniu Delegowanym Komisji (UE) 2016/161 z dnia 2 października 2015 r. uzupełniającym Dyrektywę 2001/83/WE Parlamentu Europejskiego i Rady przez określenie szczegółowych zasad dotyczących zabezpieczeń umieszczanych na opakowaniach produktów leczniczych stosowanych u ludzi.</w:t>
      </w:r>
    </w:p>
    <w:p w14:paraId="68289D83" w14:textId="77777777" w:rsidR="009C54C3" w:rsidRPr="006F0AE0" w:rsidRDefault="009C54C3" w:rsidP="008311A7">
      <w:pPr>
        <w:ind w:right="-3"/>
        <w:jc w:val="center"/>
        <w:rPr>
          <w:rFonts w:cs="Times New Roman"/>
          <w:b/>
          <w:sz w:val="22"/>
          <w:szCs w:val="22"/>
        </w:rPr>
      </w:pPr>
    </w:p>
    <w:p w14:paraId="792F8C38" w14:textId="77777777" w:rsidR="00354292" w:rsidRPr="006F0AE0" w:rsidRDefault="00354292" w:rsidP="008311A7">
      <w:pPr>
        <w:ind w:right="-3"/>
        <w:jc w:val="center"/>
        <w:rPr>
          <w:rFonts w:cs="Times New Roman"/>
          <w:b/>
          <w:sz w:val="22"/>
          <w:szCs w:val="22"/>
        </w:rPr>
      </w:pPr>
      <w:r w:rsidRPr="006F0AE0">
        <w:rPr>
          <w:rFonts w:cs="Times New Roman"/>
          <w:b/>
          <w:sz w:val="22"/>
          <w:szCs w:val="22"/>
        </w:rPr>
        <w:t>§2</w:t>
      </w:r>
    </w:p>
    <w:p w14:paraId="3023342F" w14:textId="77777777" w:rsidR="00756A0E" w:rsidRPr="006F0AE0" w:rsidRDefault="00715448" w:rsidP="008311A7">
      <w:pPr>
        <w:ind w:right="-3"/>
        <w:jc w:val="center"/>
        <w:rPr>
          <w:rFonts w:cs="Times New Roman"/>
          <w:b/>
          <w:i/>
          <w:sz w:val="22"/>
          <w:szCs w:val="22"/>
        </w:rPr>
      </w:pPr>
      <w:r w:rsidRPr="006F0AE0">
        <w:rPr>
          <w:rFonts w:cs="Times New Roman"/>
          <w:b/>
          <w:i/>
          <w:sz w:val="22"/>
          <w:szCs w:val="22"/>
        </w:rPr>
        <w:t>Wartość umowy</w:t>
      </w:r>
    </w:p>
    <w:p w14:paraId="02FF7CDF" w14:textId="77777777" w:rsidR="006F0AE0" w:rsidRPr="006F0AE0" w:rsidRDefault="00354292" w:rsidP="00B34BA4">
      <w:pPr>
        <w:pStyle w:val="Akapitzlist"/>
        <w:numPr>
          <w:ilvl w:val="0"/>
          <w:numId w:val="3"/>
        </w:numPr>
        <w:tabs>
          <w:tab w:val="clear" w:pos="720"/>
          <w:tab w:val="num" w:pos="284"/>
        </w:tabs>
        <w:ind w:left="284" w:right="-3" w:hanging="284"/>
        <w:jc w:val="both"/>
        <w:rPr>
          <w:rFonts w:ascii="Times New Roman" w:hAnsi="Times New Roman"/>
        </w:rPr>
      </w:pPr>
      <w:r w:rsidRPr="006F0AE0">
        <w:rPr>
          <w:rFonts w:ascii="Times New Roman" w:hAnsi="Times New Roman"/>
        </w:rPr>
        <w:t xml:space="preserve">Łączna wartość umowy stanowi zgodnie z ofertą Wykonawcy kwotę </w:t>
      </w:r>
      <w:r w:rsidR="0012412A" w:rsidRPr="006F0AE0">
        <w:rPr>
          <w:rFonts w:ascii="Times New Roman" w:hAnsi="Times New Roman"/>
        </w:rPr>
        <w:t>brutto</w:t>
      </w:r>
      <w:r w:rsidR="00DE29FA" w:rsidRPr="006F0AE0">
        <w:rPr>
          <w:rFonts w:ascii="Times New Roman" w:hAnsi="Times New Roman"/>
        </w:rPr>
        <w:t xml:space="preserve"> </w:t>
      </w:r>
      <w:r w:rsidR="00756A0E" w:rsidRPr="006F0AE0">
        <w:rPr>
          <w:rFonts w:ascii="Times New Roman" w:hAnsi="Times New Roman"/>
          <w:b/>
        </w:rPr>
        <w:t>……</w:t>
      </w:r>
      <w:r w:rsidR="00CC5133" w:rsidRPr="006F0AE0">
        <w:rPr>
          <w:rFonts w:ascii="Times New Roman" w:hAnsi="Times New Roman"/>
          <w:b/>
        </w:rPr>
        <w:t>……</w:t>
      </w:r>
      <w:r w:rsidR="00CC5133" w:rsidRPr="006F0AE0">
        <w:rPr>
          <w:rFonts w:ascii="Times New Roman" w:hAnsi="Times New Roman"/>
          <w:b/>
          <w:kern w:val="1"/>
        </w:rPr>
        <w:t>……</w:t>
      </w:r>
      <w:r w:rsidR="003A2B56" w:rsidRPr="006F0AE0">
        <w:rPr>
          <w:rFonts w:ascii="Times New Roman" w:hAnsi="Times New Roman"/>
          <w:b/>
          <w:kern w:val="1"/>
        </w:rPr>
        <w:t xml:space="preserve"> </w:t>
      </w:r>
      <w:r w:rsidR="003A2B56" w:rsidRPr="006F0AE0">
        <w:rPr>
          <w:rFonts w:ascii="Times New Roman" w:hAnsi="Times New Roman"/>
          <w:kern w:val="1"/>
        </w:rPr>
        <w:t>(</w:t>
      </w:r>
      <w:r w:rsidR="0012412A" w:rsidRPr="006F0AE0">
        <w:rPr>
          <w:rFonts w:ascii="Times New Roman" w:hAnsi="Times New Roman"/>
          <w:kern w:val="1"/>
        </w:rPr>
        <w:t>słownie:</w:t>
      </w:r>
      <w:r w:rsidR="006F0AE0" w:rsidRPr="006F0AE0">
        <w:rPr>
          <w:rFonts w:ascii="Times New Roman" w:hAnsi="Times New Roman"/>
          <w:kern w:val="1"/>
        </w:rPr>
        <w:t xml:space="preserve"> </w:t>
      </w:r>
      <w:r w:rsidR="00756A0E" w:rsidRPr="006F0AE0">
        <w:rPr>
          <w:rFonts w:ascii="Times New Roman" w:hAnsi="Times New Roman"/>
          <w:b/>
          <w:kern w:val="1"/>
        </w:rPr>
        <w:t>…………</w:t>
      </w:r>
      <w:r w:rsidR="00CC5133" w:rsidRPr="006F0AE0">
        <w:rPr>
          <w:rFonts w:ascii="Times New Roman" w:hAnsi="Times New Roman"/>
          <w:b/>
          <w:kern w:val="1"/>
        </w:rPr>
        <w:t>…………………………………………</w:t>
      </w:r>
      <w:r w:rsidR="00391E04" w:rsidRPr="006F0AE0">
        <w:rPr>
          <w:rFonts w:ascii="Times New Roman" w:hAnsi="Times New Roman"/>
          <w:b/>
          <w:kern w:val="1"/>
        </w:rPr>
        <w:t>……</w:t>
      </w:r>
      <w:r w:rsidR="00CC5133" w:rsidRPr="006F0AE0">
        <w:rPr>
          <w:rFonts w:ascii="Times New Roman" w:hAnsi="Times New Roman"/>
          <w:b/>
          <w:kern w:val="1"/>
        </w:rPr>
        <w:t>.</w:t>
      </w:r>
      <w:r w:rsidR="003A2B56" w:rsidRPr="006F0AE0">
        <w:rPr>
          <w:rFonts w:ascii="Times New Roman" w:hAnsi="Times New Roman"/>
          <w:b/>
          <w:kern w:val="1"/>
        </w:rPr>
        <w:t xml:space="preserve"> zł</w:t>
      </w:r>
      <w:r w:rsidR="00DE29FA" w:rsidRPr="006F0AE0">
        <w:rPr>
          <w:rFonts w:ascii="Times New Roman" w:hAnsi="Times New Roman"/>
          <w:b/>
          <w:kern w:val="1"/>
        </w:rPr>
        <w:t xml:space="preserve"> </w:t>
      </w:r>
      <w:r w:rsidR="00756A0E" w:rsidRPr="006F0AE0">
        <w:rPr>
          <w:rFonts w:ascii="Times New Roman" w:hAnsi="Times New Roman"/>
          <w:b/>
          <w:kern w:val="1"/>
        </w:rPr>
        <w:t>00</w:t>
      </w:r>
      <w:r w:rsidR="00DE29FA" w:rsidRPr="006F0AE0">
        <w:rPr>
          <w:rFonts w:ascii="Times New Roman" w:hAnsi="Times New Roman"/>
          <w:b/>
          <w:kern w:val="1"/>
        </w:rPr>
        <w:t>/100</w:t>
      </w:r>
      <w:r w:rsidR="003A2B56" w:rsidRPr="006F0AE0">
        <w:rPr>
          <w:rFonts w:ascii="Times New Roman" w:hAnsi="Times New Roman"/>
          <w:kern w:val="1"/>
        </w:rPr>
        <w:t>)</w:t>
      </w:r>
      <w:r w:rsidR="00CC5133" w:rsidRPr="006F0AE0">
        <w:rPr>
          <w:rFonts w:ascii="Times New Roman" w:hAnsi="Times New Roman"/>
          <w:kern w:val="1"/>
        </w:rPr>
        <w:t>,</w:t>
      </w:r>
      <w:r w:rsidR="002707AA" w:rsidRPr="006F0AE0">
        <w:rPr>
          <w:rFonts w:ascii="Times New Roman" w:hAnsi="Times New Roman"/>
          <w:kern w:val="1"/>
        </w:rPr>
        <w:t xml:space="preserve"> co daje netto …………………</w:t>
      </w:r>
      <w:r w:rsidR="00391E04" w:rsidRPr="006F0AE0">
        <w:rPr>
          <w:rFonts w:ascii="Times New Roman" w:hAnsi="Times New Roman"/>
          <w:kern w:val="1"/>
        </w:rPr>
        <w:t>……</w:t>
      </w:r>
      <w:r w:rsidR="002707AA" w:rsidRPr="006F0AE0">
        <w:rPr>
          <w:rFonts w:ascii="Times New Roman" w:hAnsi="Times New Roman"/>
          <w:kern w:val="1"/>
        </w:rPr>
        <w:t xml:space="preserve">. (słownie: </w:t>
      </w:r>
      <w:r w:rsidR="00CC5133" w:rsidRPr="006F0AE0">
        <w:rPr>
          <w:rFonts w:ascii="Times New Roman" w:hAnsi="Times New Roman"/>
          <w:b/>
          <w:kern w:val="1"/>
        </w:rPr>
        <w:t>…………………………………………</w:t>
      </w:r>
      <w:r w:rsidR="00391E04" w:rsidRPr="006F0AE0">
        <w:rPr>
          <w:rFonts w:ascii="Times New Roman" w:hAnsi="Times New Roman"/>
          <w:b/>
          <w:kern w:val="1"/>
        </w:rPr>
        <w:t>……</w:t>
      </w:r>
      <w:r w:rsidR="002707AA" w:rsidRPr="006F0AE0">
        <w:rPr>
          <w:rFonts w:ascii="Times New Roman" w:hAnsi="Times New Roman"/>
          <w:b/>
          <w:kern w:val="1"/>
        </w:rPr>
        <w:t>zł 00/100</w:t>
      </w:r>
      <w:r w:rsidR="002707AA" w:rsidRPr="006F0AE0">
        <w:rPr>
          <w:rFonts w:ascii="Times New Roman" w:hAnsi="Times New Roman"/>
          <w:kern w:val="1"/>
        </w:rPr>
        <w:t>)</w:t>
      </w:r>
      <w:r w:rsidR="00A71206" w:rsidRPr="006F0AE0">
        <w:rPr>
          <w:rFonts w:ascii="Times New Roman" w:hAnsi="Times New Roman"/>
          <w:kern w:val="1"/>
        </w:rPr>
        <w:t>.</w:t>
      </w:r>
    </w:p>
    <w:p w14:paraId="06E29D0B" w14:textId="77777777" w:rsidR="006F0AE0" w:rsidRPr="006F0AE0" w:rsidRDefault="00756A0E" w:rsidP="00B34BA4">
      <w:pPr>
        <w:pStyle w:val="Akapitzlist"/>
        <w:numPr>
          <w:ilvl w:val="0"/>
          <w:numId w:val="3"/>
        </w:numPr>
        <w:tabs>
          <w:tab w:val="clear" w:pos="720"/>
          <w:tab w:val="num" w:pos="284"/>
        </w:tabs>
        <w:ind w:left="284" w:right="-3" w:hanging="284"/>
        <w:jc w:val="both"/>
        <w:rPr>
          <w:rFonts w:ascii="Times New Roman" w:hAnsi="Times New Roman"/>
        </w:rPr>
      </w:pPr>
      <w:r w:rsidRPr="006F0AE0">
        <w:rPr>
          <w:rFonts w:ascii="Times New Roman" w:hAnsi="Times New Roman"/>
        </w:rPr>
        <w:t xml:space="preserve">Wartość przedmiotu umowy obejmuje wszelkie koszty związane z realizacją niniejszej </w:t>
      </w:r>
      <w:r w:rsidR="00391E04" w:rsidRPr="006F0AE0">
        <w:rPr>
          <w:rFonts w:ascii="Times New Roman" w:hAnsi="Times New Roman"/>
        </w:rPr>
        <w:t xml:space="preserve">umowy,  </w:t>
      </w:r>
      <w:r w:rsidR="00391E04" w:rsidRPr="006F0AE0">
        <w:rPr>
          <w:rFonts w:ascii="Times New Roman" w:hAnsi="Times New Roman"/>
        </w:rPr>
        <w:br/>
      </w:r>
      <w:r w:rsidRPr="006F0AE0">
        <w:rPr>
          <w:rFonts w:ascii="Times New Roman" w:hAnsi="Times New Roman"/>
        </w:rPr>
        <w:t xml:space="preserve">w szczególności </w:t>
      </w:r>
      <w:r w:rsidR="00C14ACD" w:rsidRPr="006F0AE0">
        <w:rPr>
          <w:rFonts w:ascii="Times New Roman" w:hAnsi="Times New Roman"/>
        </w:rPr>
        <w:t xml:space="preserve">cenę leków, </w:t>
      </w:r>
      <w:r w:rsidRPr="006F0AE0">
        <w:rPr>
          <w:rFonts w:ascii="Times New Roman" w:hAnsi="Times New Roman"/>
        </w:rPr>
        <w:t xml:space="preserve">należyte opłaty i podatki wynikające z przepisów polskiego </w:t>
      </w:r>
      <w:r w:rsidR="00391E04" w:rsidRPr="006F0AE0">
        <w:rPr>
          <w:rFonts w:ascii="Times New Roman" w:hAnsi="Times New Roman"/>
        </w:rPr>
        <w:t xml:space="preserve">prawa,  </w:t>
      </w:r>
      <w:r w:rsidR="00391E04" w:rsidRPr="006F0AE0">
        <w:rPr>
          <w:rFonts w:ascii="Times New Roman" w:hAnsi="Times New Roman"/>
        </w:rPr>
        <w:br/>
      </w:r>
      <w:r w:rsidRPr="006F0AE0">
        <w:rPr>
          <w:rFonts w:ascii="Times New Roman" w:hAnsi="Times New Roman"/>
        </w:rPr>
        <w:t>w tym podatek VAT i cło a także</w:t>
      </w:r>
      <w:r w:rsidR="00A4664F" w:rsidRPr="006F0AE0">
        <w:rPr>
          <w:rFonts w:ascii="Times New Roman" w:hAnsi="Times New Roman"/>
        </w:rPr>
        <w:t xml:space="preserve"> transport i rozładunek przedmiotu umowy w miejscu wskazanym przez Zamawiającego. </w:t>
      </w:r>
    </w:p>
    <w:p w14:paraId="181BC5DC" w14:textId="77777777" w:rsidR="006F0AE0" w:rsidRPr="006F0AE0" w:rsidRDefault="00756A0E" w:rsidP="00B34BA4">
      <w:pPr>
        <w:pStyle w:val="Akapitzlist"/>
        <w:numPr>
          <w:ilvl w:val="0"/>
          <w:numId w:val="3"/>
        </w:numPr>
        <w:tabs>
          <w:tab w:val="clear" w:pos="720"/>
          <w:tab w:val="num" w:pos="284"/>
        </w:tabs>
        <w:ind w:left="284" w:right="-3" w:hanging="284"/>
        <w:jc w:val="both"/>
        <w:rPr>
          <w:rFonts w:ascii="Times New Roman" w:hAnsi="Times New Roman"/>
        </w:rPr>
      </w:pPr>
      <w:r w:rsidRPr="006F0AE0">
        <w:rPr>
          <w:rFonts w:ascii="Times New Roman" w:hAnsi="Times New Roman"/>
        </w:rPr>
        <w:t>Wykonawca gwarantuje, że wartość brutto przedmiotu umowy nie wzrośnie przez okres trwania umowy.</w:t>
      </w:r>
      <w:r w:rsidR="00885951" w:rsidRPr="006F0AE0">
        <w:rPr>
          <w:rFonts w:ascii="Times New Roman" w:hAnsi="Times New Roman"/>
        </w:rPr>
        <w:t xml:space="preserve"> </w:t>
      </w:r>
    </w:p>
    <w:p w14:paraId="54822597" w14:textId="35DA7087" w:rsidR="005D1E48" w:rsidRPr="006F0AE0" w:rsidRDefault="005D1E48" w:rsidP="00B34BA4">
      <w:pPr>
        <w:pStyle w:val="Akapitzlist"/>
        <w:numPr>
          <w:ilvl w:val="0"/>
          <w:numId w:val="3"/>
        </w:numPr>
        <w:tabs>
          <w:tab w:val="clear" w:pos="720"/>
          <w:tab w:val="num" w:pos="284"/>
        </w:tabs>
        <w:ind w:left="284" w:right="-3" w:hanging="284"/>
        <w:jc w:val="both"/>
        <w:rPr>
          <w:rFonts w:ascii="Times New Roman" w:hAnsi="Times New Roman"/>
        </w:rPr>
      </w:pPr>
      <w:r w:rsidRPr="006F0AE0">
        <w:rPr>
          <w:rFonts w:ascii="Times New Roman" w:hAnsi="Times New Roman"/>
        </w:rPr>
        <w:t>Obniżenie przez Wykonawcę cen jednostkowych może nastąpić w każdym czasie i nie wymaga zgody Zamawiającego ani sporządzania w tym zakresie aneksu do umowy.</w:t>
      </w:r>
    </w:p>
    <w:p w14:paraId="1FE8F5AA" w14:textId="77777777" w:rsidR="00B8534B" w:rsidRPr="006F0AE0" w:rsidRDefault="00B8534B" w:rsidP="008311A7">
      <w:pPr>
        <w:ind w:right="-3"/>
        <w:rPr>
          <w:rFonts w:cs="Times New Roman"/>
          <w:b/>
          <w:sz w:val="22"/>
          <w:szCs w:val="22"/>
        </w:rPr>
      </w:pPr>
    </w:p>
    <w:p w14:paraId="47252C23" w14:textId="77777777" w:rsidR="00354292" w:rsidRPr="006F0AE0" w:rsidRDefault="00354292" w:rsidP="008311A7">
      <w:pPr>
        <w:ind w:right="-3"/>
        <w:jc w:val="center"/>
        <w:rPr>
          <w:rFonts w:cs="Times New Roman"/>
          <w:b/>
          <w:sz w:val="22"/>
          <w:szCs w:val="22"/>
        </w:rPr>
      </w:pPr>
      <w:r w:rsidRPr="006F0AE0">
        <w:rPr>
          <w:rFonts w:cs="Times New Roman"/>
          <w:b/>
          <w:sz w:val="22"/>
          <w:szCs w:val="22"/>
        </w:rPr>
        <w:t>§3</w:t>
      </w:r>
    </w:p>
    <w:p w14:paraId="781B0916" w14:textId="77777777" w:rsidR="00644C9A" w:rsidRPr="006F0AE0" w:rsidRDefault="00715448" w:rsidP="008311A7">
      <w:pPr>
        <w:ind w:right="-3"/>
        <w:jc w:val="center"/>
        <w:rPr>
          <w:rFonts w:cs="Times New Roman"/>
          <w:b/>
          <w:i/>
          <w:sz w:val="22"/>
          <w:szCs w:val="22"/>
        </w:rPr>
      </w:pPr>
      <w:r w:rsidRPr="006F0AE0">
        <w:rPr>
          <w:rFonts w:cs="Times New Roman"/>
          <w:b/>
          <w:i/>
          <w:sz w:val="22"/>
          <w:szCs w:val="22"/>
        </w:rPr>
        <w:t>Warunki płatności</w:t>
      </w:r>
    </w:p>
    <w:p w14:paraId="3DF28C7E" w14:textId="77777777" w:rsidR="006F0AE0" w:rsidRPr="006F0AE0" w:rsidRDefault="00756A0E" w:rsidP="00B34BA4">
      <w:pPr>
        <w:numPr>
          <w:ilvl w:val="0"/>
          <w:numId w:val="4"/>
        </w:numPr>
        <w:tabs>
          <w:tab w:val="clear" w:pos="1008"/>
        </w:tabs>
        <w:ind w:left="284" w:right="-3" w:hanging="284"/>
        <w:jc w:val="both"/>
        <w:rPr>
          <w:rFonts w:cs="Times New Roman"/>
          <w:sz w:val="22"/>
          <w:szCs w:val="22"/>
        </w:rPr>
      </w:pPr>
      <w:r w:rsidRPr="006F0AE0">
        <w:rPr>
          <w:rFonts w:cs="Times New Roman"/>
          <w:sz w:val="22"/>
          <w:szCs w:val="22"/>
        </w:rPr>
        <w:t>Z tytułu zrealizowanych sprzedaży częściowych Zamawiający będzie przekazywał należne Wykonawcy kwoty przelewe</w:t>
      </w:r>
      <w:r w:rsidR="00155791" w:rsidRPr="006F0AE0">
        <w:rPr>
          <w:rFonts w:cs="Times New Roman"/>
          <w:sz w:val="22"/>
          <w:szCs w:val="22"/>
        </w:rPr>
        <w:t xml:space="preserve">m na rachunek bankowy Wykonawcy, </w:t>
      </w:r>
      <w:r w:rsidR="00FB66D5" w:rsidRPr="006F0AE0">
        <w:rPr>
          <w:rFonts w:cs="Times New Roman"/>
          <w:sz w:val="22"/>
          <w:szCs w:val="22"/>
        </w:rPr>
        <w:t>w terminie do 6</w:t>
      </w:r>
      <w:r w:rsidRPr="006F0AE0">
        <w:rPr>
          <w:rFonts w:cs="Times New Roman"/>
          <w:sz w:val="22"/>
          <w:szCs w:val="22"/>
        </w:rPr>
        <w:t xml:space="preserve">0 dni od daty doręczenia Zamawiającemu </w:t>
      </w:r>
      <w:r w:rsidR="00F85317" w:rsidRPr="006F0AE0">
        <w:rPr>
          <w:rFonts w:cs="Times New Roman"/>
          <w:sz w:val="22"/>
          <w:szCs w:val="22"/>
        </w:rPr>
        <w:t>prawidłowo wystawionej</w:t>
      </w:r>
      <w:r w:rsidRPr="006F0AE0">
        <w:rPr>
          <w:rFonts w:cs="Times New Roman"/>
          <w:sz w:val="22"/>
          <w:szCs w:val="22"/>
        </w:rPr>
        <w:t xml:space="preserve"> faktury VAT za zrealizowaną dostawę częściową.</w:t>
      </w:r>
    </w:p>
    <w:p w14:paraId="5B74F9C7" w14:textId="77777777" w:rsidR="006F0AE0" w:rsidRPr="006F0AE0" w:rsidRDefault="0035285C" w:rsidP="00B34BA4">
      <w:pPr>
        <w:numPr>
          <w:ilvl w:val="0"/>
          <w:numId w:val="4"/>
        </w:numPr>
        <w:tabs>
          <w:tab w:val="clear" w:pos="1008"/>
        </w:tabs>
        <w:ind w:left="284" w:right="-3" w:hanging="284"/>
        <w:jc w:val="both"/>
        <w:rPr>
          <w:rFonts w:cs="Times New Roman"/>
          <w:sz w:val="22"/>
          <w:szCs w:val="22"/>
        </w:rPr>
      </w:pPr>
      <w:r w:rsidRPr="006F0AE0">
        <w:rPr>
          <w:rFonts w:cs="Times New Roman"/>
          <w:sz w:val="22"/>
          <w:szCs w:val="22"/>
        </w:rPr>
        <w:t>Faktury VAT będą dostarczane Zamawiającemu wraz z każdą częściową dostawą.</w:t>
      </w:r>
    </w:p>
    <w:p w14:paraId="77348338" w14:textId="511CDDC7" w:rsidR="009B648B" w:rsidRPr="006F0AE0" w:rsidRDefault="009B648B" w:rsidP="00B34BA4">
      <w:pPr>
        <w:numPr>
          <w:ilvl w:val="0"/>
          <w:numId w:val="4"/>
        </w:numPr>
        <w:tabs>
          <w:tab w:val="clear" w:pos="1008"/>
        </w:tabs>
        <w:ind w:left="284" w:right="-3" w:hanging="284"/>
        <w:jc w:val="both"/>
        <w:rPr>
          <w:rFonts w:cs="Times New Roman"/>
          <w:sz w:val="22"/>
          <w:szCs w:val="22"/>
        </w:rPr>
      </w:pPr>
      <w:r w:rsidRPr="006F0AE0">
        <w:rPr>
          <w:rFonts w:cs="Times New Roman"/>
          <w:sz w:val="22"/>
          <w:szCs w:val="22"/>
        </w:rPr>
        <w:t>Należność będzie przekazana na konto Wykonawcy</w:t>
      </w:r>
      <w:r w:rsidR="002215F8" w:rsidRPr="006F0AE0">
        <w:rPr>
          <w:rFonts w:cs="Times New Roman"/>
          <w:sz w:val="22"/>
          <w:szCs w:val="22"/>
        </w:rPr>
        <w:t>:</w:t>
      </w:r>
    </w:p>
    <w:p w14:paraId="12B17B22" w14:textId="77777777" w:rsidR="006F0AE0" w:rsidRPr="006F0AE0" w:rsidRDefault="002215F8" w:rsidP="006F0AE0">
      <w:pPr>
        <w:ind w:left="426" w:right="-3"/>
        <w:jc w:val="center"/>
        <w:rPr>
          <w:rFonts w:cs="Times New Roman"/>
          <w:b/>
          <w:bCs/>
          <w:sz w:val="22"/>
          <w:szCs w:val="22"/>
        </w:rPr>
      </w:pPr>
      <w:r w:rsidRPr="006F0AE0">
        <w:rPr>
          <w:rFonts w:cs="Times New Roman"/>
          <w:b/>
          <w:bCs/>
          <w:sz w:val="22"/>
          <w:szCs w:val="22"/>
        </w:rPr>
        <w:t>……………………………………………</w:t>
      </w:r>
    </w:p>
    <w:p w14:paraId="66355DBD" w14:textId="77777777" w:rsidR="006F0AE0" w:rsidRPr="006F0AE0" w:rsidRDefault="00E743CB" w:rsidP="00B34BA4">
      <w:pPr>
        <w:pStyle w:val="Akapitzlist"/>
        <w:numPr>
          <w:ilvl w:val="0"/>
          <w:numId w:val="4"/>
        </w:numPr>
        <w:tabs>
          <w:tab w:val="clear" w:pos="1008"/>
        </w:tabs>
        <w:ind w:left="284" w:right="-3" w:hanging="284"/>
        <w:rPr>
          <w:rFonts w:ascii="Times New Roman" w:hAnsi="Times New Roman"/>
          <w:b/>
          <w:bCs/>
        </w:rPr>
      </w:pPr>
      <w:r w:rsidRPr="006F0AE0">
        <w:rPr>
          <w:rFonts w:ascii="Times New Roman" w:hAnsi="Times New Roman"/>
        </w:rPr>
        <w:t>Rachunek bankowy wskazany w ust. 3 znajduje się w wykazie podmiotów zarejestrowanych jako podatnicy VAT, niezarejestrowanych oraz wykreślonych i przywróconych do rejestru VAT (w tzw. „białej liście”).</w:t>
      </w:r>
    </w:p>
    <w:p w14:paraId="16A43B05" w14:textId="59BED965" w:rsidR="00FB66D5" w:rsidRPr="00B41407" w:rsidRDefault="00E743CB" w:rsidP="00B41407">
      <w:pPr>
        <w:pStyle w:val="Akapitzlist"/>
        <w:numPr>
          <w:ilvl w:val="0"/>
          <w:numId w:val="4"/>
        </w:numPr>
        <w:tabs>
          <w:tab w:val="clear" w:pos="1008"/>
        </w:tabs>
        <w:ind w:left="284" w:right="-3" w:hanging="284"/>
        <w:rPr>
          <w:rFonts w:ascii="Times New Roman" w:hAnsi="Times New Roman"/>
          <w:b/>
          <w:bCs/>
        </w:rPr>
      </w:pPr>
      <w:r w:rsidRPr="006F0AE0">
        <w:rPr>
          <w:rFonts w:ascii="Times New Roman" w:hAnsi="Times New Roman"/>
        </w:rPr>
        <w:t>Za dotrzymanie terminu zapłaty uważa się termin obciążenia rachunku Zamawiającego</w:t>
      </w:r>
      <w:r w:rsidR="00391E04" w:rsidRPr="006F0AE0">
        <w:rPr>
          <w:rFonts w:ascii="Times New Roman" w:hAnsi="Times New Roman"/>
        </w:rPr>
        <w:t>.</w:t>
      </w:r>
    </w:p>
    <w:p w14:paraId="3578FD91" w14:textId="77777777" w:rsidR="00354292" w:rsidRPr="006F0AE0" w:rsidRDefault="00354292" w:rsidP="008311A7">
      <w:pPr>
        <w:ind w:right="-3"/>
        <w:jc w:val="center"/>
        <w:rPr>
          <w:rFonts w:cs="Times New Roman"/>
          <w:b/>
          <w:sz w:val="22"/>
          <w:szCs w:val="22"/>
        </w:rPr>
      </w:pPr>
      <w:r w:rsidRPr="006F0AE0">
        <w:rPr>
          <w:rFonts w:cs="Times New Roman"/>
          <w:b/>
          <w:sz w:val="22"/>
          <w:szCs w:val="22"/>
        </w:rPr>
        <w:t>§4</w:t>
      </w:r>
    </w:p>
    <w:p w14:paraId="70CF37CC" w14:textId="77777777" w:rsidR="006F0AE0" w:rsidRPr="006F0AE0" w:rsidRDefault="00715448" w:rsidP="006F0AE0">
      <w:pPr>
        <w:ind w:right="-3"/>
        <w:jc w:val="center"/>
        <w:rPr>
          <w:rFonts w:cs="Times New Roman"/>
          <w:b/>
          <w:i/>
          <w:sz w:val="22"/>
          <w:szCs w:val="22"/>
        </w:rPr>
      </w:pPr>
      <w:r w:rsidRPr="006F0AE0">
        <w:rPr>
          <w:rFonts w:cs="Times New Roman"/>
          <w:b/>
          <w:i/>
          <w:sz w:val="22"/>
          <w:szCs w:val="22"/>
        </w:rPr>
        <w:t>Warunki i terminy dostaw</w:t>
      </w:r>
    </w:p>
    <w:p w14:paraId="1FB9ABD6" w14:textId="0CB1D8DA" w:rsidR="006F0AE0" w:rsidRPr="006F0AE0" w:rsidRDefault="00354292"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 xml:space="preserve">Wykonawca zobowiązany jest do realizowania dostaw </w:t>
      </w:r>
      <w:r w:rsidR="003A6A9F" w:rsidRPr="006F0AE0">
        <w:rPr>
          <w:rFonts w:ascii="Times New Roman" w:hAnsi="Times New Roman"/>
        </w:rPr>
        <w:t>częściowych przedmiotu umowy na </w:t>
      </w:r>
      <w:r w:rsidRPr="006F0AE0">
        <w:rPr>
          <w:rFonts w:ascii="Times New Roman" w:hAnsi="Times New Roman"/>
        </w:rPr>
        <w:t>podstawie bieżących pisemnych</w:t>
      </w:r>
      <w:r w:rsidR="00155791" w:rsidRPr="006F0AE0">
        <w:rPr>
          <w:rFonts w:ascii="Times New Roman" w:hAnsi="Times New Roman"/>
        </w:rPr>
        <w:t>, e-mailem</w:t>
      </w:r>
      <w:r w:rsidRPr="006F0AE0">
        <w:rPr>
          <w:rFonts w:ascii="Times New Roman" w:hAnsi="Times New Roman"/>
        </w:rPr>
        <w:t xml:space="preserve"> lub telefonicznych zamówień składanych przez Kierownika </w:t>
      </w:r>
      <w:r w:rsidR="00612179" w:rsidRPr="006F0AE0">
        <w:rPr>
          <w:rFonts w:ascii="Times New Roman" w:hAnsi="Times New Roman"/>
        </w:rPr>
        <w:t>Działu Farmacji Szpitalnej, wskazanego</w:t>
      </w:r>
      <w:r w:rsidRPr="006F0AE0">
        <w:rPr>
          <w:rFonts w:ascii="Times New Roman" w:hAnsi="Times New Roman"/>
        </w:rPr>
        <w:t xml:space="preserve"> w §</w:t>
      </w:r>
      <w:r w:rsidR="00644C9A" w:rsidRPr="006F0AE0">
        <w:rPr>
          <w:rFonts w:ascii="Times New Roman" w:hAnsi="Times New Roman"/>
        </w:rPr>
        <w:t>1</w:t>
      </w:r>
      <w:r w:rsidR="00A706F1" w:rsidRPr="006F0AE0">
        <w:rPr>
          <w:rFonts w:ascii="Times New Roman" w:hAnsi="Times New Roman"/>
        </w:rPr>
        <w:t>0</w:t>
      </w:r>
      <w:r w:rsidRPr="006F0AE0">
        <w:rPr>
          <w:rFonts w:ascii="Times New Roman" w:hAnsi="Times New Roman"/>
        </w:rPr>
        <w:t xml:space="preserve"> </w:t>
      </w:r>
      <w:r w:rsidR="00C14ACD" w:rsidRPr="006F0AE0">
        <w:rPr>
          <w:rFonts w:ascii="Times New Roman" w:hAnsi="Times New Roman"/>
        </w:rPr>
        <w:t>ust</w:t>
      </w:r>
      <w:r w:rsidRPr="006F0AE0">
        <w:rPr>
          <w:rFonts w:ascii="Times New Roman" w:hAnsi="Times New Roman"/>
        </w:rPr>
        <w:t xml:space="preserve">. </w:t>
      </w:r>
      <w:r w:rsidR="00A706F1" w:rsidRPr="006F0AE0">
        <w:rPr>
          <w:rFonts w:ascii="Times New Roman" w:hAnsi="Times New Roman"/>
        </w:rPr>
        <w:t>1</w:t>
      </w:r>
      <w:r w:rsidRPr="006F0AE0">
        <w:rPr>
          <w:rFonts w:ascii="Times New Roman" w:hAnsi="Times New Roman"/>
        </w:rPr>
        <w:t xml:space="preserve"> niniejszej umowy, w terminie:</w:t>
      </w:r>
    </w:p>
    <w:p w14:paraId="4D31019C" w14:textId="77777777" w:rsidR="006F0AE0" w:rsidRPr="006F0AE0" w:rsidRDefault="00FA6DBA" w:rsidP="00B34BA4">
      <w:pPr>
        <w:pStyle w:val="Akapitzlist"/>
        <w:numPr>
          <w:ilvl w:val="0"/>
          <w:numId w:val="14"/>
        </w:numPr>
        <w:ind w:left="567" w:right="-3" w:hanging="283"/>
        <w:jc w:val="both"/>
        <w:rPr>
          <w:rFonts w:ascii="Times New Roman" w:hAnsi="Times New Roman"/>
          <w:b/>
          <w:i/>
        </w:rPr>
      </w:pPr>
      <w:r w:rsidRPr="006F0AE0">
        <w:rPr>
          <w:rFonts w:ascii="Times New Roman" w:hAnsi="Times New Roman"/>
        </w:rPr>
        <w:t>24</w:t>
      </w:r>
      <w:r w:rsidR="00354292" w:rsidRPr="006F0AE0">
        <w:rPr>
          <w:rFonts w:ascii="Times New Roman" w:hAnsi="Times New Roman"/>
        </w:rPr>
        <w:t xml:space="preserve"> godzin od momentu zamówienia leków w formie zamówień planow</w:t>
      </w:r>
      <w:r w:rsidR="008E6CFA" w:rsidRPr="006F0AE0">
        <w:rPr>
          <w:rFonts w:ascii="Times New Roman" w:hAnsi="Times New Roman"/>
        </w:rPr>
        <w:t>ych – średnio 1 raz w </w:t>
      </w:r>
      <w:r w:rsidR="00A40B27" w:rsidRPr="006F0AE0">
        <w:rPr>
          <w:rFonts w:ascii="Times New Roman" w:hAnsi="Times New Roman"/>
        </w:rPr>
        <w:t>tygodniu;</w:t>
      </w:r>
    </w:p>
    <w:p w14:paraId="2096C2B2" w14:textId="77777777" w:rsidR="006F0AE0" w:rsidRPr="006F0AE0" w:rsidRDefault="00354292" w:rsidP="00B34BA4">
      <w:pPr>
        <w:pStyle w:val="Akapitzlist"/>
        <w:numPr>
          <w:ilvl w:val="0"/>
          <w:numId w:val="14"/>
        </w:numPr>
        <w:ind w:left="567" w:right="-3" w:hanging="283"/>
        <w:jc w:val="both"/>
        <w:rPr>
          <w:rFonts w:ascii="Times New Roman" w:hAnsi="Times New Roman"/>
          <w:b/>
          <w:i/>
        </w:rPr>
      </w:pPr>
      <w:r w:rsidRPr="006F0AE0">
        <w:rPr>
          <w:rFonts w:ascii="Times New Roman" w:hAnsi="Times New Roman"/>
        </w:rPr>
        <w:t xml:space="preserve">maksymalnie do </w:t>
      </w:r>
      <w:r w:rsidR="00FA6DBA" w:rsidRPr="006F0AE0">
        <w:rPr>
          <w:rFonts w:ascii="Times New Roman" w:hAnsi="Times New Roman"/>
        </w:rPr>
        <w:t>12</w:t>
      </w:r>
      <w:r w:rsidRPr="006F0AE0">
        <w:rPr>
          <w:rFonts w:ascii="Times New Roman" w:hAnsi="Times New Roman"/>
        </w:rPr>
        <w:t xml:space="preserve"> godzin - leki na</w:t>
      </w:r>
      <w:r w:rsidR="00A40B27" w:rsidRPr="006F0AE0">
        <w:rPr>
          <w:rFonts w:ascii="Times New Roman" w:hAnsi="Times New Roman"/>
        </w:rPr>
        <w:t xml:space="preserve"> ratunek tzw. dostawa na „cito”;</w:t>
      </w:r>
    </w:p>
    <w:p w14:paraId="30C396AC" w14:textId="77777777" w:rsidR="006F0AE0" w:rsidRPr="006F0AE0" w:rsidRDefault="00902B71" w:rsidP="00B34BA4">
      <w:pPr>
        <w:pStyle w:val="Akapitzlist"/>
        <w:numPr>
          <w:ilvl w:val="0"/>
          <w:numId w:val="14"/>
        </w:numPr>
        <w:ind w:left="567" w:right="-3" w:hanging="283"/>
        <w:jc w:val="both"/>
        <w:rPr>
          <w:rFonts w:ascii="Times New Roman" w:hAnsi="Times New Roman"/>
          <w:b/>
          <w:i/>
        </w:rPr>
      </w:pPr>
      <w:r w:rsidRPr="006F0AE0">
        <w:rPr>
          <w:rFonts w:ascii="Times New Roman" w:hAnsi="Times New Roman"/>
        </w:rPr>
        <w:t xml:space="preserve">w przypadku dostaw na „cito” po godzinach pracy </w:t>
      </w:r>
      <w:r w:rsidR="00612179" w:rsidRPr="006F0AE0">
        <w:rPr>
          <w:rFonts w:ascii="Times New Roman" w:hAnsi="Times New Roman"/>
        </w:rPr>
        <w:t>Działu Farmacji Szpitalnej</w:t>
      </w:r>
      <w:r w:rsidRPr="006F0AE0">
        <w:rPr>
          <w:rFonts w:ascii="Times New Roman" w:hAnsi="Times New Roman"/>
        </w:rPr>
        <w:t xml:space="preserve"> dostawę należy bezpośrednio dostarczyć na adres Zamawiającego</w:t>
      </w:r>
      <w:r w:rsidR="00A40B27" w:rsidRPr="006F0AE0">
        <w:rPr>
          <w:rFonts w:ascii="Times New Roman" w:hAnsi="Times New Roman"/>
        </w:rPr>
        <w:t>.</w:t>
      </w:r>
      <w:r w:rsidRPr="006F0AE0">
        <w:rPr>
          <w:rFonts w:ascii="Times New Roman" w:hAnsi="Times New Roman"/>
        </w:rPr>
        <w:t xml:space="preserve"> </w:t>
      </w:r>
    </w:p>
    <w:p w14:paraId="49633034" w14:textId="77777777" w:rsidR="006F0AE0" w:rsidRPr="006F0AE0" w:rsidRDefault="00354292"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lastRenderedPageBreak/>
        <w:t>Strony ustalają, iż dostawy leków odbywać się będą sukc</w:t>
      </w:r>
      <w:r w:rsidR="00A40B27" w:rsidRPr="006F0AE0">
        <w:rPr>
          <w:rFonts w:ascii="Times New Roman" w:hAnsi="Times New Roman"/>
        </w:rPr>
        <w:t xml:space="preserve">esywnie, zgodnie z </w:t>
      </w:r>
      <w:r w:rsidR="00135F43" w:rsidRPr="006F0AE0">
        <w:rPr>
          <w:rFonts w:ascii="Times New Roman" w:hAnsi="Times New Roman"/>
        </w:rPr>
        <w:t>zamówieniami</w:t>
      </w:r>
      <w:r w:rsidR="00A40B27" w:rsidRPr="006F0AE0">
        <w:rPr>
          <w:rFonts w:ascii="Times New Roman" w:hAnsi="Times New Roman"/>
        </w:rPr>
        <w:t xml:space="preserve"> - </w:t>
      </w:r>
      <w:r w:rsidR="00C67F57" w:rsidRPr="006F0AE0">
        <w:rPr>
          <w:rFonts w:ascii="Times New Roman" w:hAnsi="Times New Roman"/>
        </w:rPr>
        <w:t>średnio 2</w:t>
      </w:r>
      <w:r w:rsidRPr="006F0AE0">
        <w:rPr>
          <w:rFonts w:ascii="Times New Roman" w:hAnsi="Times New Roman"/>
        </w:rPr>
        <w:t xml:space="preserve"> raz</w:t>
      </w:r>
      <w:r w:rsidR="00770B6E" w:rsidRPr="006F0AE0">
        <w:rPr>
          <w:rFonts w:ascii="Times New Roman" w:hAnsi="Times New Roman"/>
        </w:rPr>
        <w:t>y</w:t>
      </w:r>
      <w:r w:rsidRPr="006F0AE0">
        <w:rPr>
          <w:rFonts w:ascii="Times New Roman" w:hAnsi="Times New Roman"/>
        </w:rPr>
        <w:t xml:space="preserve"> w tygodn</w:t>
      </w:r>
      <w:r w:rsidR="00B30263" w:rsidRPr="006F0AE0">
        <w:rPr>
          <w:rFonts w:ascii="Times New Roman" w:hAnsi="Times New Roman"/>
        </w:rPr>
        <w:t xml:space="preserve">iu, w dni robocze, w godzinach </w:t>
      </w:r>
      <w:r w:rsidR="00DF550D" w:rsidRPr="006F0AE0">
        <w:rPr>
          <w:rFonts w:ascii="Times New Roman" w:hAnsi="Times New Roman"/>
        </w:rPr>
        <w:t>7</w:t>
      </w:r>
      <w:r w:rsidR="00F05796" w:rsidRPr="006F0AE0">
        <w:rPr>
          <w:rFonts w:ascii="Times New Roman" w:hAnsi="Times New Roman"/>
          <w:vertAlign w:val="superscript"/>
        </w:rPr>
        <w:t>0</w:t>
      </w:r>
      <w:r w:rsidR="00B30263" w:rsidRPr="006F0AE0">
        <w:rPr>
          <w:rFonts w:ascii="Times New Roman" w:hAnsi="Times New Roman"/>
          <w:vertAlign w:val="superscript"/>
        </w:rPr>
        <w:t>0</w:t>
      </w:r>
      <w:r w:rsidR="00B30263" w:rsidRPr="006F0AE0">
        <w:rPr>
          <w:rFonts w:ascii="Times New Roman" w:hAnsi="Times New Roman"/>
        </w:rPr>
        <w:t xml:space="preserve"> – 1</w:t>
      </w:r>
      <w:r w:rsidR="00F05796" w:rsidRPr="006F0AE0">
        <w:rPr>
          <w:rFonts w:ascii="Times New Roman" w:hAnsi="Times New Roman"/>
        </w:rPr>
        <w:t>4</w:t>
      </w:r>
      <w:r w:rsidRPr="006F0AE0">
        <w:rPr>
          <w:rFonts w:ascii="Times New Roman" w:hAnsi="Times New Roman"/>
          <w:vertAlign w:val="superscript"/>
        </w:rPr>
        <w:t>00</w:t>
      </w:r>
      <w:r w:rsidRPr="006F0AE0">
        <w:rPr>
          <w:rFonts w:ascii="Times New Roman" w:hAnsi="Times New Roman"/>
        </w:rPr>
        <w:t xml:space="preserve"> do </w:t>
      </w:r>
      <w:r w:rsidR="00612179" w:rsidRPr="006F0AE0">
        <w:rPr>
          <w:rFonts w:ascii="Times New Roman" w:hAnsi="Times New Roman"/>
        </w:rPr>
        <w:t xml:space="preserve">Działu Farmacji </w:t>
      </w:r>
      <w:r w:rsidR="001C0AA6" w:rsidRPr="006F0AE0">
        <w:rPr>
          <w:rFonts w:ascii="Times New Roman" w:hAnsi="Times New Roman"/>
        </w:rPr>
        <w:t xml:space="preserve">Szpitalnej, </w:t>
      </w:r>
      <w:r w:rsidR="001C0AA6" w:rsidRPr="006F0AE0">
        <w:rPr>
          <w:rFonts w:ascii="Times New Roman" w:hAnsi="Times New Roman"/>
        </w:rPr>
        <w:br/>
        <w:t>z</w:t>
      </w:r>
      <w:r w:rsidR="00C928F8" w:rsidRPr="006F0AE0">
        <w:rPr>
          <w:rFonts w:ascii="Times New Roman" w:hAnsi="Times New Roman"/>
        </w:rPr>
        <w:t xml:space="preserve"> zastrzeżeniem postanowień </w:t>
      </w:r>
      <w:r w:rsidR="00715448" w:rsidRPr="006F0AE0">
        <w:rPr>
          <w:rFonts w:ascii="Times New Roman" w:hAnsi="Times New Roman"/>
        </w:rPr>
        <w:t>ust. 1.</w:t>
      </w:r>
    </w:p>
    <w:p w14:paraId="2364C93E" w14:textId="77777777" w:rsidR="006F0AE0" w:rsidRPr="006F0AE0" w:rsidRDefault="00354292"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Wykonawca zobowiązuje się dostarczyć towar własnym transportem, na swój koszt</w:t>
      </w:r>
      <w:r w:rsidR="00C928F8" w:rsidRPr="006F0AE0">
        <w:rPr>
          <w:rFonts w:ascii="Times New Roman" w:hAnsi="Times New Roman"/>
        </w:rPr>
        <w:t xml:space="preserve"> i ryzyko</w:t>
      </w:r>
      <w:r w:rsidRPr="006F0AE0">
        <w:rPr>
          <w:rFonts w:ascii="Times New Roman" w:hAnsi="Times New Roman"/>
        </w:rPr>
        <w:t>.</w:t>
      </w:r>
    </w:p>
    <w:p w14:paraId="017936E4" w14:textId="77777777" w:rsidR="006F0AE0" w:rsidRPr="006F0AE0" w:rsidRDefault="00354292"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 xml:space="preserve">Zamawiający zastrzega sobie prawo do składania zamówień </w:t>
      </w:r>
      <w:r w:rsidR="00602BED" w:rsidRPr="006F0AE0">
        <w:rPr>
          <w:rFonts w:ascii="Times New Roman" w:hAnsi="Times New Roman"/>
        </w:rPr>
        <w:t>częściowych,</w:t>
      </w:r>
      <w:r w:rsidRPr="006F0AE0">
        <w:rPr>
          <w:rFonts w:ascii="Times New Roman" w:hAnsi="Times New Roman"/>
        </w:rPr>
        <w:t xml:space="preserve"> co do zakresu i ilości dostaw częściowych oraz prawo zmniejszania lub zwiększania w trakcie realizacji umowy </w:t>
      </w:r>
      <w:r w:rsidR="00C928F8" w:rsidRPr="006F0AE0">
        <w:rPr>
          <w:rFonts w:ascii="Times New Roman" w:hAnsi="Times New Roman"/>
        </w:rPr>
        <w:t xml:space="preserve">zapotrzebowania na </w:t>
      </w:r>
      <w:r w:rsidRPr="006F0AE0">
        <w:rPr>
          <w:rFonts w:ascii="Times New Roman" w:hAnsi="Times New Roman"/>
        </w:rPr>
        <w:t>określon</w:t>
      </w:r>
      <w:r w:rsidR="00C928F8" w:rsidRPr="006F0AE0">
        <w:rPr>
          <w:rFonts w:ascii="Times New Roman" w:hAnsi="Times New Roman"/>
        </w:rPr>
        <w:t>e</w:t>
      </w:r>
      <w:r w:rsidRPr="006F0AE0">
        <w:rPr>
          <w:rFonts w:ascii="Times New Roman" w:hAnsi="Times New Roman"/>
        </w:rPr>
        <w:t xml:space="preserve"> w załączniku </w:t>
      </w:r>
      <w:r w:rsidR="00C928F8" w:rsidRPr="006F0AE0">
        <w:rPr>
          <w:rFonts w:ascii="Times New Roman" w:hAnsi="Times New Roman"/>
        </w:rPr>
        <w:t xml:space="preserve">nr 1 poszczególne pozycje </w:t>
      </w:r>
      <w:r w:rsidRPr="006F0AE0">
        <w:rPr>
          <w:rFonts w:ascii="Times New Roman" w:hAnsi="Times New Roman"/>
        </w:rPr>
        <w:t>przedmiotu zamówienia</w:t>
      </w:r>
      <w:r w:rsidR="00C928F8" w:rsidRPr="006F0AE0">
        <w:rPr>
          <w:rFonts w:ascii="Times New Roman" w:hAnsi="Times New Roman"/>
        </w:rPr>
        <w:t xml:space="preserve">, </w:t>
      </w:r>
      <w:r w:rsidR="001C0AA6" w:rsidRPr="006F0AE0">
        <w:rPr>
          <w:rFonts w:ascii="Times New Roman" w:hAnsi="Times New Roman"/>
        </w:rPr>
        <w:br/>
      </w:r>
      <w:r w:rsidR="00C928F8" w:rsidRPr="006F0AE0">
        <w:rPr>
          <w:rFonts w:ascii="Times New Roman" w:hAnsi="Times New Roman"/>
        </w:rPr>
        <w:t>w ramach całego zamówienia</w:t>
      </w:r>
      <w:r w:rsidRPr="006F0AE0">
        <w:rPr>
          <w:rFonts w:ascii="Times New Roman" w:hAnsi="Times New Roman"/>
        </w:rPr>
        <w:t xml:space="preserve">. Wykonawca zobowiązuje się </w:t>
      </w:r>
      <w:r w:rsidR="008E4A93" w:rsidRPr="006F0AE0">
        <w:rPr>
          <w:rFonts w:ascii="Times New Roman" w:hAnsi="Times New Roman"/>
        </w:rPr>
        <w:t>uwzględnić</w:t>
      </w:r>
      <w:r w:rsidRPr="006F0AE0">
        <w:rPr>
          <w:rFonts w:ascii="Times New Roman" w:hAnsi="Times New Roman"/>
        </w:rPr>
        <w:t xml:space="preserve"> zwiększone lub zmniejszone bieżące potrzeby Zamawiającego.</w:t>
      </w:r>
    </w:p>
    <w:p w14:paraId="4B9F427A" w14:textId="77777777" w:rsidR="006F0AE0" w:rsidRPr="006F0AE0" w:rsidRDefault="00096F55"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N</w:t>
      </w:r>
      <w:r w:rsidR="00354292" w:rsidRPr="006F0AE0">
        <w:rPr>
          <w:rFonts w:ascii="Times New Roman" w:hAnsi="Times New Roman"/>
        </w:rPr>
        <w:t>ie dopuszcza się zamienników w zaoferowanym przedmiocie zamówienia. Wyjątek stanowią okoliczności</w:t>
      </w:r>
      <w:r w:rsidR="00284B43" w:rsidRPr="006F0AE0">
        <w:rPr>
          <w:rFonts w:ascii="Times New Roman" w:hAnsi="Times New Roman"/>
        </w:rPr>
        <w:t>,</w:t>
      </w:r>
      <w:r w:rsidR="00354292" w:rsidRPr="006F0AE0">
        <w:rPr>
          <w:rFonts w:ascii="Times New Roman" w:hAnsi="Times New Roman"/>
        </w:rPr>
        <w:t xml:space="preserve"> których Zamawiający nie mógł przewidzieć</w:t>
      </w:r>
      <w:r w:rsidR="006120FE" w:rsidRPr="006F0AE0">
        <w:rPr>
          <w:rFonts w:ascii="Times New Roman" w:hAnsi="Times New Roman"/>
        </w:rPr>
        <w:t>, a które mogłyby mieć wpływ na </w:t>
      </w:r>
      <w:r w:rsidR="00354292" w:rsidRPr="006F0AE0">
        <w:rPr>
          <w:rFonts w:ascii="Times New Roman" w:hAnsi="Times New Roman"/>
        </w:rPr>
        <w:t xml:space="preserve">ratowanie życia lub zdrowia pacjentów Zamawiającego </w:t>
      </w:r>
      <w:r w:rsidR="001C0AA6" w:rsidRPr="006F0AE0">
        <w:rPr>
          <w:rFonts w:ascii="Times New Roman" w:hAnsi="Times New Roman"/>
        </w:rPr>
        <w:t>lub</w:t>
      </w:r>
      <w:r w:rsidR="00354292" w:rsidRPr="006F0AE0">
        <w:rPr>
          <w:rFonts w:ascii="Times New Roman" w:hAnsi="Times New Roman"/>
        </w:rPr>
        <w:t xml:space="preserve"> które wpłynęłyby korzystnie na</w:t>
      </w:r>
      <w:r w:rsidR="00FA59A3" w:rsidRPr="006F0AE0">
        <w:rPr>
          <w:rFonts w:ascii="Times New Roman" w:hAnsi="Times New Roman"/>
        </w:rPr>
        <w:t> </w:t>
      </w:r>
      <w:r w:rsidR="00354292" w:rsidRPr="006F0AE0">
        <w:rPr>
          <w:rFonts w:ascii="Times New Roman" w:hAnsi="Times New Roman"/>
        </w:rPr>
        <w:t xml:space="preserve">rachunek ekonomiczny Zamawiającego (np. ukazanie się na rynku nowego, równie </w:t>
      </w:r>
      <w:r w:rsidR="001C0AA6" w:rsidRPr="006F0AE0">
        <w:rPr>
          <w:rFonts w:ascii="Times New Roman" w:hAnsi="Times New Roman"/>
        </w:rPr>
        <w:t>skutecznego a</w:t>
      </w:r>
      <w:r w:rsidR="00354292" w:rsidRPr="006F0AE0">
        <w:rPr>
          <w:rFonts w:ascii="Times New Roman" w:hAnsi="Times New Roman"/>
        </w:rPr>
        <w:t xml:space="preserve"> tańszego odpowiednika, okresowe promocje cenowe na produkty mogące stanowić odpowiedniki produktów zamawianych). Wykonawca może je dostarczać, pod warunkiem:</w:t>
      </w:r>
    </w:p>
    <w:p w14:paraId="47A56680" w14:textId="77777777" w:rsidR="006F0AE0" w:rsidRPr="006F0AE0" w:rsidRDefault="00354292" w:rsidP="006F0AE0">
      <w:pPr>
        <w:pStyle w:val="Akapitzlist"/>
        <w:ind w:left="284" w:right="-3"/>
        <w:jc w:val="both"/>
        <w:rPr>
          <w:rFonts w:ascii="Times New Roman" w:hAnsi="Times New Roman"/>
        </w:rPr>
      </w:pPr>
      <w:r w:rsidRPr="006F0AE0">
        <w:rPr>
          <w:rFonts w:ascii="Times New Roman" w:hAnsi="Times New Roman"/>
        </w:rPr>
        <w:t>-  zagwarantowania tych sam</w:t>
      </w:r>
      <w:r w:rsidR="00747994" w:rsidRPr="006F0AE0">
        <w:rPr>
          <w:rFonts w:ascii="Times New Roman" w:hAnsi="Times New Roman"/>
        </w:rPr>
        <w:t>ych właściwości leku oraz dawki;</w:t>
      </w:r>
    </w:p>
    <w:p w14:paraId="642BFDA9" w14:textId="77777777" w:rsidR="006F0AE0" w:rsidRPr="006F0AE0" w:rsidRDefault="00354292" w:rsidP="006F0AE0">
      <w:pPr>
        <w:pStyle w:val="Akapitzlist"/>
        <w:ind w:left="284" w:right="-3"/>
        <w:jc w:val="both"/>
        <w:rPr>
          <w:rFonts w:ascii="Times New Roman" w:hAnsi="Times New Roman"/>
        </w:rPr>
      </w:pPr>
      <w:r w:rsidRPr="006F0AE0">
        <w:rPr>
          <w:rFonts w:ascii="Times New Roman" w:hAnsi="Times New Roman"/>
        </w:rPr>
        <w:t xml:space="preserve">- </w:t>
      </w:r>
      <w:r w:rsidR="0083343F" w:rsidRPr="006F0AE0">
        <w:rPr>
          <w:rFonts w:ascii="Times New Roman" w:hAnsi="Times New Roman"/>
        </w:rPr>
        <w:t xml:space="preserve"> </w:t>
      </w:r>
      <w:r w:rsidR="008E4A93" w:rsidRPr="006F0AE0">
        <w:rPr>
          <w:rFonts w:ascii="Times New Roman" w:hAnsi="Times New Roman"/>
        </w:rPr>
        <w:t>uprzedniej</w:t>
      </w:r>
      <w:r w:rsidRPr="006F0AE0">
        <w:rPr>
          <w:rFonts w:ascii="Times New Roman" w:hAnsi="Times New Roman"/>
        </w:rPr>
        <w:t xml:space="preserve"> zgody Zamawiającego</w:t>
      </w:r>
      <w:r w:rsidR="00C928F8" w:rsidRPr="006F0AE0">
        <w:rPr>
          <w:rFonts w:ascii="Times New Roman" w:hAnsi="Times New Roman"/>
        </w:rPr>
        <w:t xml:space="preserve"> i zawarcie stosownego aneksu do umowy</w:t>
      </w:r>
      <w:r w:rsidRPr="006F0AE0">
        <w:rPr>
          <w:rFonts w:ascii="Times New Roman" w:hAnsi="Times New Roman"/>
        </w:rPr>
        <w:t>.</w:t>
      </w:r>
    </w:p>
    <w:p w14:paraId="31357F56" w14:textId="77777777" w:rsidR="006F0AE0" w:rsidRPr="006F0AE0" w:rsidRDefault="0024796F"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Do każdej partii towaru należy dołączyć datę produkcji, datę spożycia lub minimalnej trwałości</w:t>
      </w:r>
      <w:r w:rsidR="001C0AA6" w:rsidRPr="006F0AE0">
        <w:rPr>
          <w:rFonts w:ascii="Times New Roman" w:hAnsi="Times New Roman"/>
        </w:rPr>
        <w:t xml:space="preserve"> i</w:t>
      </w:r>
      <w:r w:rsidRPr="006F0AE0">
        <w:rPr>
          <w:rFonts w:ascii="Times New Roman" w:hAnsi="Times New Roman"/>
        </w:rPr>
        <w:t>nformację o warunkach przechowywania oraz producencie.</w:t>
      </w:r>
    </w:p>
    <w:p w14:paraId="08F3D7FA" w14:textId="77777777" w:rsidR="006F0AE0" w:rsidRPr="006F0AE0" w:rsidRDefault="00354292"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 xml:space="preserve">W przypadku dostarczenia przez Wykonawcę </w:t>
      </w:r>
      <w:r w:rsidR="00776203" w:rsidRPr="006F0AE0">
        <w:rPr>
          <w:rFonts w:ascii="Times New Roman" w:hAnsi="Times New Roman"/>
        </w:rPr>
        <w:t>produktów o</w:t>
      </w:r>
      <w:r w:rsidRPr="006F0AE0">
        <w:rPr>
          <w:rFonts w:ascii="Times New Roman" w:hAnsi="Times New Roman"/>
        </w:rPr>
        <w:t xml:space="preserve"> terminie ważności krótszym niż</w:t>
      </w:r>
      <w:r w:rsidR="00246BE8" w:rsidRPr="006F0AE0">
        <w:rPr>
          <w:rFonts w:ascii="Times New Roman" w:hAnsi="Times New Roman"/>
        </w:rPr>
        <w:t xml:space="preserve"> </w:t>
      </w:r>
      <w:r w:rsidRPr="006F0AE0">
        <w:rPr>
          <w:rFonts w:ascii="Times New Roman" w:hAnsi="Times New Roman"/>
        </w:rPr>
        <w:t xml:space="preserve">6 miesięcy, licząc od daty </w:t>
      </w:r>
      <w:r w:rsidR="007B6AD8" w:rsidRPr="006F0AE0">
        <w:rPr>
          <w:rFonts w:ascii="Times New Roman" w:hAnsi="Times New Roman"/>
        </w:rPr>
        <w:t>dostawy</w:t>
      </w:r>
      <w:r w:rsidRPr="006F0AE0">
        <w:rPr>
          <w:rFonts w:ascii="Times New Roman" w:hAnsi="Times New Roman"/>
        </w:rPr>
        <w:t xml:space="preserve"> produktu Zamawiającemu,</w:t>
      </w:r>
      <w:r w:rsidR="004F3445" w:rsidRPr="006F0AE0">
        <w:rPr>
          <w:rFonts w:ascii="Times New Roman" w:hAnsi="Times New Roman"/>
        </w:rPr>
        <w:t xml:space="preserve"> konieczna jest wcześniejsza zgoda Kierownika Działu Farmacji, a</w:t>
      </w:r>
      <w:r w:rsidRPr="006F0AE0">
        <w:rPr>
          <w:rFonts w:ascii="Times New Roman" w:hAnsi="Times New Roman"/>
        </w:rPr>
        <w:t xml:space="preserve"> Zamawiającemu przysługuje prawo zwrotu towaru na koszt Wykonawcy</w:t>
      </w:r>
      <w:r w:rsidR="008E4A93" w:rsidRPr="006F0AE0">
        <w:rPr>
          <w:rFonts w:ascii="Times New Roman" w:hAnsi="Times New Roman"/>
        </w:rPr>
        <w:t>, a Wykonawca ma obowiązek taki towar odebrać</w:t>
      </w:r>
      <w:r w:rsidRPr="006F0AE0">
        <w:rPr>
          <w:rFonts w:ascii="Times New Roman" w:hAnsi="Times New Roman"/>
        </w:rPr>
        <w:t>.</w:t>
      </w:r>
    </w:p>
    <w:p w14:paraId="4848079A" w14:textId="77777777" w:rsidR="006F0AE0" w:rsidRPr="006F0AE0" w:rsidRDefault="00354292"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Wraz z przedmiotem zamówienia Wykonawca winien dostarczyć w niezbędny</w:t>
      </w:r>
      <w:r w:rsidR="00747994" w:rsidRPr="006F0AE0">
        <w:rPr>
          <w:rFonts w:ascii="Times New Roman" w:hAnsi="Times New Roman"/>
        </w:rPr>
        <w:t>m</w:t>
      </w:r>
      <w:r w:rsidRPr="006F0AE0">
        <w:rPr>
          <w:rFonts w:ascii="Times New Roman" w:hAnsi="Times New Roman"/>
        </w:rPr>
        <w:t xml:space="preserve"> zakresie:</w:t>
      </w:r>
    </w:p>
    <w:p w14:paraId="50F26717" w14:textId="77777777" w:rsidR="006F0AE0" w:rsidRPr="006F0AE0" w:rsidRDefault="00354292" w:rsidP="00B34BA4">
      <w:pPr>
        <w:pStyle w:val="Akapitzlist"/>
        <w:numPr>
          <w:ilvl w:val="0"/>
          <w:numId w:val="15"/>
        </w:numPr>
        <w:ind w:left="567" w:right="-3" w:hanging="283"/>
        <w:jc w:val="both"/>
        <w:rPr>
          <w:rFonts w:ascii="Times New Roman" w:hAnsi="Times New Roman"/>
          <w:b/>
          <w:i/>
        </w:rPr>
      </w:pPr>
      <w:r w:rsidRPr="006F0AE0">
        <w:rPr>
          <w:rFonts w:ascii="Times New Roman" w:hAnsi="Times New Roman"/>
        </w:rPr>
        <w:t>ulotki w języku polskim, zawierające wszystkie niezbędne dla bezpoś</w:t>
      </w:r>
      <w:r w:rsidR="00747994" w:rsidRPr="006F0AE0">
        <w:rPr>
          <w:rFonts w:ascii="Times New Roman" w:hAnsi="Times New Roman"/>
        </w:rPr>
        <w:t>redniego użytkownika informacje</w:t>
      </w:r>
      <w:r w:rsidR="00A754EA" w:rsidRPr="006F0AE0">
        <w:rPr>
          <w:rFonts w:ascii="Times New Roman" w:hAnsi="Times New Roman"/>
        </w:rPr>
        <w:t>;</w:t>
      </w:r>
    </w:p>
    <w:p w14:paraId="2D1D208B" w14:textId="77777777" w:rsidR="006F0AE0" w:rsidRPr="006F0AE0" w:rsidRDefault="00354292" w:rsidP="00B34BA4">
      <w:pPr>
        <w:pStyle w:val="Akapitzlist"/>
        <w:numPr>
          <w:ilvl w:val="0"/>
          <w:numId w:val="15"/>
        </w:numPr>
        <w:ind w:left="567" w:right="-3" w:hanging="283"/>
        <w:jc w:val="both"/>
        <w:rPr>
          <w:rFonts w:ascii="Times New Roman" w:hAnsi="Times New Roman"/>
          <w:b/>
          <w:i/>
        </w:rPr>
      </w:pPr>
      <w:r w:rsidRPr="006F0AE0">
        <w:rPr>
          <w:rFonts w:ascii="Times New Roman" w:hAnsi="Times New Roman"/>
        </w:rPr>
        <w:t>instrukcje w języku polskim dotyczące magazynowania i przechowywania, jeżeli dostarczone produkty wymagają szczególnych warunków magazynowania i przechowywania.</w:t>
      </w:r>
    </w:p>
    <w:p w14:paraId="1D562BB0" w14:textId="77777777" w:rsidR="006F0AE0" w:rsidRPr="006F0AE0" w:rsidRDefault="00354292"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 xml:space="preserve">Wykonawca gwarantuje, że przedmiot umowy jest wolny od wszelkich wad – w tym prawnych </w:t>
      </w:r>
      <w:r w:rsidR="001C0AA6" w:rsidRPr="006F0AE0">
        <w:rPr>
          <w:rFonts w:ascii="Times New Roman" w:hAnsi="Times New Roman"/>
        </w:rPr>
        <w:br/>
      </w:r>
      <w:r w:rsidRPr="006F0AE0">
        <w:rPr>
          <w:rFonts w:ascii="Times New Roman" w:hAnsi="Times New Roman"/>
        </w:rPr>
        <w:t>i fizycznych</w:t>
      </w:r>
      <w:r w:rsidR="007E7CD3" w:rsidRPr="006F0AE0">
        <w:rPr>
          <w:rFonts w:ascii="Times New Roman" w:hAnsi="Times New Roman"/>
        </w:rPr>
        <w:t xml:space="preserve"> i udziela </w:t>
      </w:r>
      <w:r w:rsidR="00F211EA" w:rsidRPr="006F0AE0">
        <w:rPr>
          <w:rFonts w:ascii="Times New Roman" w:hAnsi="Times New Roman"/>
        </w:rPr>
        <w:t>6</w:t>
      </w:r>
      <w:r w:rsidR="00465131" w:rsidRPr="006F0AE0">
        <w:rPr>
          <w:rFonts w:ascii="Times New Roman" w:hAnsi="Times New Roman"/>
        </w:rPr>
        <w:t xml:space="preserve">0 dniowej </w:t>
      </w:r>
      <w:r w:rsidR="007E7CD3" w:rsidRPr="006F0AE0">
        <w:rPr>
          <w:rFonts w:ascii="Times New Roman" w:hAnsi="Times New Roman"/>
        </w:rPr>
        <w:t>rękojmi za wady przedmiotu umowy, liczonej od dnia dostawy</w:t>
      </w:r>
      <w:r w:rsidR="006F0AE0" w:rsidRPr="006F0AE0">
        <w:rPr>
          <w:rFonts w:ascii="Times New Roman" w:hAnsi="Times New Roman"/>
        </w:rPr>
        <w:t>.</w:t>
      </w:r>
    </w:p>
    <w:p w14:paraId="3E27C066" w14:textId="77777777" w:rsidR="006F0AE0" w:rsidRPr="006F0AE0" w:rsidRDefault="00A40B27"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 xml:space="preserve">O </w:t>
      </w:r>
      <w:r w:rsidR="00354292" w:rsidRPr="006F0AE0">
        <w:rPr>
          <w:rFonts w:ascii="Times New Roman" w:hAnsi="Times New Roman"/>
        </w:rPr>
        <w:t xml:space="preserve">wszystkich stwierdzonych wadach Zamawiający zawiadomi Wykonawcę za pośrednictwem wyznaczonego przez Zamawiającego Kierownika </w:t>
      </w:r>
      <w:r w:rsidR="00612179" w:rsidRPr="006F0AE0">
        <w:rPr>
          <w:rFonts w:ascii="Times New Roman" w:hAnsi="Times New Roman"/>
        </w:rPr>
        <w:t>Działu Farmacji Szpitalnej</w:t>
      </w:r>
      <w:r w:rsidR="00354292" w:rsidRPr="006F0AE0">
        <w:rPr>
          <w:rFonts w:ascii="Times New Roman" w:hAnsi="Times New Roman"/>
        </w:rPr>
        <w:t>, telefonicznie</w:t>
      </w:r>
      <w:r w:rsidR="003A2A00" w:rsidRPr="006F0AE0">
        <w:rPr>
          <w:rFonts w:ascii="Times New Roman" w:hAnsi="Times New Roman"/>
        </w:rPr>
        <w:t>,</w:t>
      </w:r>
      <w:r w:rsidR="00246BE8" w:rsidRPr="006F0AE0">
        <w:rPr>
          <w:rFonts w:ascii="Times New Roman" w:hAnsi="Times New Roman"/>
        </w:rPr>
        <w:br/>
      </w:r>
      <w:r w:rsidR="003A2A00" w:rsidRPr="006F0AE0">
        <w:rPr>
          <w:rFonts w:ascii="Times New Roman" w:hAnsi="Times New Roman"/>
        </w:rPr>
        <w:t>e-mailem</w:t>
      </w:r>
      <w:r w:rsidR="00354292" w:rsidRPr="006F0AE0">
        <w:rPr>
          <w:rFonts w:ascii="Times New Roman" w:hAnsi="Times New Roman"/>
        </w:rPr>
        <w:t xml:space="preserve">, nie później niż w ciągu </w:t>
      </w:r>
      <w:r w:rsidR="0024796F" w:rsidRPr="006F0AE0">
        <w:rPr>
          <w:rFonts w:ascii="Times New Roman" w:hAnsi="Times New Roman"/>
        </w:rPr>
        <w:t xml:space="preserve">30 </w:t>
      </w:r>
      <w:r w:rsidR="00354292" w:rsidRPr="006F0AE0">
        <w:rPr>
          <w:rFonts w:ascii="Times New Roman" w:hAnsi="Times New Roman"/>
        </w:rPr>
        <w:t>dni roboczych od chwili zrealizowania dostawy.</w:t>
      </w:r>
    </w:p>
    <w:p w14:paraId="7FC5336E" w14:textId="77777777" w:rsidR="006F0AE0" w:rsidRPr="006F0AE0" w:rsidRDefault="00354292"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 xml:space="preserve">Reklamacje Zamawiającego będą rozpatrywane i załatwiane przez Wykonawcę nie później niż </w:t>
      </w:r>
      <w:r w:rsidR="001C0AA6" w:rsidRPr="006F0AE0">
        <w:rPr>
          <w:rFonts w:ascii="Times New Roman" w:hAnsi="Times New Roman"/>
        </w:rPr>
        <w:br/>
      </w:r>
      <w:r w:rsidRPr="006F0AE0">
        <w:rPr>
          <w:rFonts w:ascii="Times New Roman" w:hAnsi="Times New Roman"/>
        </w:rPr>
        <w:t xml:space="preserve">w ciągu </w:t>
      </w:r>
      <w:r w:rsidR="0035285C" w:rsidRPr="006F0AE0">
        <w:rPr>
          <w:rFonts w:ascii="Times New Roman" w:hAnsi="Times New Roman"/>
        </w:rPr>
        <w:t>3</w:t>
      </w:r>
      <w:r w:rsidRPr="006F0AE0">
        <w:rPr>
          <w:rFonts w:ascii="Times New Roman" w:hAnsi="Times New Roman"/>
        </w:rPr>
        <w:t xml:space="preserve"> dn</w:t>
      </w:r>
      <w:r w:rsidR="0035285C" w:rsidRPr="006F0AE0">
        <w:rPr>
          <w:rFonts w:ascii="Times New Roman" w:hAnsi="Times New Roman"/>
        </w:rPr>
        <w:t>i</w:t>
      </w:r>
      <w:r w:rsidRPr="006F0AE0">
        <w:rPr>
          <w:rFonts w:ascii="Times New Roman" w:hAnsi="Times New Roman"/>
        </w:rPr>
        <w:t xml:space="preserve"> robocz</w:t>
      </w:r>
      <w:r w:rsidR="0035285C" w:rsidRPr="006F0AE0">
        <w:rPr>
          <w:rFonts w:ascii="Times New Roman" w:hAnsi="Times New Roman"/>
        </w:rPr>
        <w:t>ych</w:t>
      </w:r>
      <w:r w:rsidRPr="006F0AE0">
        <w:rPr>
          <w:rFonts w:ascii="Times New Roman" w:hAnsi="Times New Roman"/>
        </w:rPr>
        <w:t xml:space="preserve"> od daty otrzymania zgłoszenia o wadzie</w:t>
      </w:r>
      <w:r w:rsidR="008E4A93" w:rsidRPr="006F0AE0">
        <w:rPr>
          <w:rFonts w:ascii="Times New Roman" w:hAnsi="Times New Roman"/>
        </w:rPr>
        <w:t xml:space="preserve"> (reklamacji)</w:t>
      </w:r>
      <w:r w:rsidRPr="006F0AE0">
        <w:rPr>
          <w:rFonts w:ascii="Times New Roman" w:hAnsi="Times New Roman"/>
        </w:rPr>
        <w:t>.</w:t>
      </w:r>
    </w:p>
    <w:p w14:paraId="0D5337A8" w14:textId="77777777" w:rsidR="006F0AE0" w:rsidRPr="006F0AE0" w:rsidRDefault="00CC2EA0"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 xml:space="preserve">Jeżeli Zamawiający ma powody sądzić, że opakowanie produktu leczniczego zostało naruszone lub weryfikacja zabezpieczeń produktu leczniczego wskazuje na to, że produkt może nie być autentyczny, nie </w:t>
      </w:r>
      <w:r w:rsidR="0046367A" w:rsidRPr="006F0AE0">
        <w:rPr>
          <w:rFonts w:ascii="Times New Roman" w:hAnsi="Times New Roman"/>
        </w:rPr>
        <w:t>wydaje produktu z Działu Farmacji</w:t>
      </w:r>
      <w:r w:rsidR="00DB0F54" w:rsidRPr="006F0AE0">
        <w:rPr>
          <w:rFonts w:ascii="Times New Roman" w:hAnsi="Times New Roman"/>
        </w:rPr>
        <w:t xml:space="preserve"> oraz niezwłocznie informuje o tym fakcie odpowiednie organy, zgodnie z art. 30 Rozporządzenia, o którym mowa w §1 ust. 13.</w:t>
      </w:r>
    </w:p>
    <w:p w14:paraId="387856B9" w14:textId="77777777" w:rsidR="006F0AE0" w:rsidRPr="006F0AE0" w:rsidRDefault="00354292"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Dostarczenie nowego przedmiotu zamówienia</w:t>
      </w:r>
      <w:r w:rsidR="001D5CFF" w:rsidRPr="006F0AE0">
        <w:rPr>
          <w:rFonts w:ascii="Times New Roman" w:hAnsi="Times New Roman"/>
        </w:rPr>
        <w:t xml:space="preserve"> w wyniku reklamacji</w:t>
      </w:r>
      <w:r w:rsidRPr="006F0AE0">
        <w:rPr>
          <w:rFonts w:ascii="Times New Roman" w:hAnsi="Times New Roman"/>
        </w:rPr>
        <w:t xml:space="preserve"> nastąpi na koszt i ryzyko Wykonawcy.</w:t>
      </w:r>
    </w:p>
    <w:p w14:paraId="33BC310B" w14:textId="77777777" w:rsidR="006F0AE0" w:rsidRPr="006F0AE0" w:rsidRDefault="00354292"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Wykonawca jest zobowiązany do realizacji dostaw leków w formie jednostkowej. Wyklucza się dostawy w postaci pakietów.</w:t>
      </w:r>
    </w:p>
    <w:p w14:paraId="4100BA90" w14:textId="77777777" w:rsidR="006F0AE0" w:rsidRPr="006F0AE0" w:rsidRDefault="00354292"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Wykonawca zobowiązuje się, że ceny leków przedstawionych w ofercie pozostaną bez zmia</w:t>
      </w:r>
      <w:r w:rsidR="00746D72" w:rsidRPr="006F0AE0">
        <w:rPr>
          <w:rFonts w:ascii="Times New Roman" w:hAnsi="Times New Roman"/>
        </w:rPr>
        <w:t>n</w:t>
      </w:r>
      <w:r w:rsidR="001C0AA6" w:rsidRPr="006F0AE0">
        <w:rPr>
          <w:rFonts w:ascii="Times New Roman" w:hAnsi="Times New Roman"/>
        </w:rPr>
        <w:t>.</w:t>
      </w:r>
    </w:p>
    <w:p w14:paraId="77308595" w14:textId="1109D36D" w:rsidR="00C60E83" w:rsidRPr="006F0AE0" w:rsidRDefault="00354292" w:rsidP="00B34BA4">
      <w:pPr>
        <w:pStyle w:val="Akapitzlist"/>
        <w:numPr>
          <w:ilvl w:val="0"/>
          <w:numId w:val="13"/>
        </w:numPr>
        <w:ind w:left="284" w:right="-3" w:hanging="284"/>
        <w:jc w:val="both"/>
        <w:rPr>
          <w:rFonts w:ascii="Times New Roman" w:hAnsi="Times New Roman"/>
          <w:b/>
          <w:i/>
        </w:rPr>
      </w:pPr>
      <w:r w:rsidRPr="006F0AE0">
        <w:rPr>
          <w:rFonts w:ascii="Times New Roman" w:hAnsi="Times New Roman"/>
        </w:rPr>
        <w:t>Wykonawca jest zobowiązany do realizacji pełnego asortymentu leków stanowiących przedmiot niniejsze</w:t>
      </w:r>
      <w:r w:rsidR="00A95B06" w:rsidRPr="006F0AE0">
        <w:rPr>
          <w:rFonts w:ascii="Times New Roman" w:hAnsi="Times New Roman"/>
        </w:rPr>
        <w:t xml:space="preserve">j umowy </w:t>
      </w:r>
      <w:r w:rsidR="00A706F1" w:rsidRPr="006F0AE0">
        <w:rPr>
          <w:rFonts w:ascii="Times New Roman" w:hAnsi="Times New Roman"/>
        </w:rPr>
        <w:t>określonych w</w:t>
      </w:r>
      <w:r w:rsidR="00A95B06" w:rsidRPr="006F0AE0">
        <w:rPr>
          <w:rFonts w:ascii="Times New Roman" w:hAnsi="Times New Roman"/>
        </w:rPr>
        <w:t xml:space="preserve"> załącznik</w:t>
      </w:r>
      <w:r w:rsidR="00A706F1" w:rsidRPr="006F0AE0">
        <w:rPr>
          <w:rFonts w:ascii="Times New Roman" w:hAnsi="Times New Roman"/>
        </w:rPr>
        <w:t>u</w:t>
      </w:r>
      <w:r w:rsidR="00A95B06" w:rsidRPr="006F0AE0">
        <w:rPr>
          <w:rFonts w:ascii="Times New Roman" w:hAnsi="Times New Roman"/>
        </w:rPr>
        <w:t xml:space="preserve"> nr 1</w:t>
      </w:r>
      <w:r w:rsidRPr="006F0AE0">
        <w:rPr>
          <w:rFonts w:ascii="Times New Roman" w:hAnsi="Times New Roman"/>
        </w:rPr>
        <w:t>, z wyjątkiem sytuacji zaprzestania produkcji leków.</w:t>
      </w:r>
    </w:p>
    <w:p w14:paraId="553D38B0" w14:textId="77777777" w:rsidR="008D6433" w:rsidRDefault="008D6433" w:rsidP="008311A7">
      <w:pPr>
        <w:ind w:right="-3"/>
        <w:jc w:val="center"/>
        <w:rPr>
          <w:rFonts w:cs="Times New Roman"/>
          <w:b/>
          <w:sz w:val="22"/>
          <w:szCs w:val="22"/>
        </w:rPr>
      </w:pPr>
    </w:p>
    <w:p w14:paraId="366281C3" w14:textId="77777777" w:rsidR="008D6433" w:rsidRDefault="008D6433" w:rsidP="008311A7">
      <w:pPr>
        <w:ind w:right="-3"/>
        <w:jc w:val="center"/>
        <w:rPr>
          <w:rFonts w:cs="Times New Roman"/>
          <w:b/>
          <w:sz w:val="22"/>
          <w:szCs w:val="22"/>
        </w:rPr>
      </w:pPr>
    </w:p>
    <w:p w14:paraId="1B81AB41" w14:textId="28B4AD21" w:rsidR="00715448" w:rsidRPr="006F0AE0" w:rsidRDefault="00715448" w:rsidP="008311A7">
      <w:pPr>
        <w:ind w:right="-3"/>
        <w:jc w:val="center"/>
        <w:rPr>
          <w:rFonts w:cs="Times New Roman"/>
          <w:b/>
          <w:sz w:val="22"/>
          <w:szCs w:val="22"/>
        </w:rPr>
      </w:pPr>
      <w:r w:rsidRPr="006F0AE0">
        <w:rPr>
          <w:rFonts w:cs="Times New Roman"/>
          <w:b/>
          <w:sz w:val="22"/>
          <w:szCs w:val="22"/>
        </w:rPr>
        <w:lastRenderedPageBreak/>
        <w:t>§ 5</w:t>
      </w:r>
    </w:p>
    <w:p w14:paraId="5893957C" w14:textId="77777777" w:rsidR="00CB55FA" w:rsidRPr="006F0AE0" w:rsidRDefault="00715448" w:rsidP="008311A7">
      <w:pPr>
        <w:pStyle w:val="Nagwek7"/>
        <w:numPr>
          <w:ilvl w:val="0"/>
          <w:numId w:val="0"/>
        </w:numPr>
        <w:ind w:right="-3"/>
        <w:rPr>
          <w:rFonts w:cs="Times New Roman"/>
          <w:i/>
          <w:sz w:val="22"/>
          <w:szCs w:val="22"/>
        </w:rPr>
      </w:pPr>
      <w:r w:rsidRPr="006F0AE0">
        <w:rPr>
          <w:rFonts w:cs="Times New Roman"/>
          <w:i/>
          <w:sz w:val="22"/>
          <w:szCs w:val="22"/>
        </w:rPr>
        <w:t>Termin realizacji umowy</w:t>
      </w:r>
    </w:p>
    <w:p w14:paraId="30DA8AB8" w14:textId="7E20E235" w:rsidR="00CB3467" w:rsidRPr="006F0AE0" w:rsidRDefault="00715448" w:rsidP="008311A7">
      <w:pPr>
        <w:pStyle w:val="Nagwek7"/>
        <w:numPr>
          <w:ilvl w:val="0"/>
          <w:numId w:val="0"/>
        </w:numPr>
        <w:ind w:right="-3"/>
        <w:jc w:val="both"/>
        <w:rPr>
          <w:rFonts w:cs="Times New Roman"/>
          <w:b w:val="0"/>
          <w:sz w:val="22"/>
          <w:szCs w:val="22"/>
        </w:rPr>
      </w:pPr>
      <w:r w:rsidRPr="006F0AE0">
        <w:rPr>
          <w:rFonts w:cs="Times New Roman"/>
          <w:b w:val="0"/>
          <w:sz w:val="22"/>
          <w:szCs w:val="22"/>
        </w:rPr>
        <w:t xml:space="preserve">Umowa zostaje zawarta na czas określony </w:t>
      </w:r>
      <w:r w:rsidR="00C779F9" w:rsidRPr="006F0AE0">
        <w:rPr>
          <w:rFonts w:cs="Times New Roman"/>
          <w:sz w:val="22"/>
          <w:szCs w:val="22"/>
        </w:rPr>
        <w:t>od</w:t>
      </w:r>
      <w:r w:rsidR="00C779F9" w:rsidRPr="006F0AE0">
        <w:rPr>
          <w:rFonts w:cs="Times New Roman"/>
          <w:b w:val="0"/>
          <w:sz w:val="22"/>
          <w:szCs w:val="22"/>
        </w:rPr>
        <w:t xml:space="preserve"> </w:t>
      </w:r>
      <w:r w:rsidR="00EE5069" w:rsidRPr="006F0AE0">
        <w:rPr>
          <w:rFonts w:cs="Times New Roman"/>
          <w:sz w:val="22"/>
          <w:szCs w:val="22"/>
        </w:rPr>
        <w:t>05.07</w:t>
      </w:r>
      <w:r w:rsidR="00CB3467" w:rsidRPr="006F0AE0">
        <w:rPr>
          <w:rFonts w:cs="Times New Roman"/>
          <w:sz w:val="22"/>
          <w:szCs w:val="22"/>
        </w:rPr>
        <w:t>.202</w:t>
      </w:r>
      <w:r w:rsidR="00EF488B" w:rsidRPr="006F0AE0">
        <w:rPr>
          <w:rFonts w:cs="Times New Roman"/>
          <w:sz w:val="22"/>
          <w:szCs w:val="22"/>
        </w:rPr>
        <w:t>6</w:t>
      </w:r>
      <w:r w:rsidR="00FA0A5B" w:rsidRPr="006F0AE0">
        <w:rPr>
          <w:rFonts w:cs="Times New Roman"/>
          <w:sz w:val="22"/>
          <w:szCs w:val="22"/>
        </w:rPr>
        <w:t xml:space="preserve"> r. </w:t>
      </w:r>
      <w:r w:rsidR="00C779F9" w:rsidRPr="006F0AE0">
        <w:rPr>
          <w:rFonts w:cs="Times New Roman"/>
          <w:sz w:val="22"/>
          <w:szCs w:val="22"/>
        </w:rPr>
        <w:t>do</w:t>
      </w:r>
      <w:r w:rsidR="00FA0A5B" w:rsidRPr="006F0AE0">
        <w:rPr>
          <w:rFonts w:cs="Times New Roman"/>
          <w:sz w:val="22"/>
          <w:szCs w:val="22"/>
        </w:rPr>
        <w:t xml:space="preserve"> </w:t>
      </w:r>
      <w:r w:rsidR="00985409" w:rsidRPr="006F0AE0">
        <w:rPr>
          <w:rFonts w:cs="Times New Roman"/>
          <w:sz w:val="22"/>
          <w:szCs w:val="22"/>
        </w:rPr>
        <w:t>04.0</w:t>
      </w:r>
      <w:r w:rsidR="00201B0C" w:rsidRPr="006F0AE0">
        <w:rPr>
          <w:rFonts w:cs="Times New Roman"/>
          <w:sz w:val="22"/>
          <w:szCs w:val="22"/>
        </w:rPr>
        <w:t>7</w:t>
      </w:r>
      <w:r w:rsidR="00CB3467" w:rsidRPr="006F0AE0">
        <w:rPr>
          <w:rFonts w:cs="Times New Roman"/>
          <w:sz w:val="22"/>
          <w:szCs w:val="22"/>
        </w:rPr>
        <w:t>.202</w:t>
      </w:r>
      <w:r w:rsidR="00EF488B" w:rsidRPr="006F0AE0">
        <w:rPr>
          <w:rFonts w:cs="Times New Roman"/>
          <w:sz w:val="22"/>
          <w:szCs w:val="22"/>
        </w:rPr>
        <w:t>7</w:t>
      </w:r>
      <w:r w:rsidR="00FA0A5B" w:rsidRPr="006F0AE0">
        <w:rPr>
          <w:rFonts w:cs="Times New Roman"/>
          <w:sz w:val="22"/>
          <w:szCs w:val="22"/>
        </w:rPr>
        <w:t xml:space="preserve"> r.</w:t>
      </w:r>
      <w:r w:rsidR="00FA0A5B" w:rsidRPr="006F0AE0">
        <w:rPr>
          <w:rFonts w:cs="Times New Roman"/>
          <w:b w:val="0"/>
          <w:sz w:val="22"/>
          <w:szCs w:val="22"/>
        </w:rPr>
        <w:t xml:space="preserve"> </w:t>
      </w:r>
    </w:p>
    <w:p w14:paraId="4B08720F" w14:textId="77777777" w:rsidR="00CA265D" w:rsidRPr="006F0AE0" w:rsidRDefault="00CA265D" w:rsidP="008311A7">
      <w:pPr>
        <w:ind w:right="-3"/>
        <w:jc w:val="center"/>
        <w:rPr>
          <w:rFonts w:cs="Times New Roman"/>
          <w:b/>
          <w:sz w:val="22"/>
          <w:szCs w:val="22"/>
        </w:rPr>
      </w:pPr>
    </w:p>
    <w:p w14:paraId="1E0C92A7" w14:textId="77777777" w:rsidR="003773E3" w:rsidRPr="006F0AE0" w:rsidRDefault="00E332FC" w:rsidP="008311A7">
      <w:pPr>
        <w:ind w:right="-3"/>
        <w:jc w:val="center"/>
        <w:rPr>
          <w:rFonts w:cs="Times New Roman"/>
          <w:b/>
          <w:sz w:val="22"/>
          <w:szCs w:val="22"/>
        </w:rPr>
      </w:pPr>
      <w:r w:rsidRPr="006F0AE0">
        <w:rPr>
          <w:rFonts w:cs="Times New Roman"/>
          <w:b/>
          <w:sz w:val="22"/>
          <w:szCs w:val="22"/>
        </w:rPr>
        <w:t xml:space="preserve">§ </w:t>
      </w:r>
      <w:r w:rsidR="00DA3E4C" w:rsidRPr="006F0AE0">
        <w:rPr>
          <w:rFonts w:cs="Times New Roman"/>
          <w:b/>
          <w:sz w:val="22"/>
          <w:szCs w:val="22"/>
        </w:rPr>
        <w:t xml:space="preserve">6 </w:t>
      </w:r>
    </w:p>
    <w:p w14:paraId="6362C50A" w14:textId="77777777" w:rsidR="00CB55FA" w:rsidRPr="006F0AE0" w:rsidRDefault="00E332FC" w:rsidP="008311A7">
      <w:pPr>
        <w:ind w:right="-3"/>
        <w:jc w:val="center"/>
        <w:rPr>
          <w:rFonts w:cs="Times New Roman"/>
          <w:b/>
          <w:i/>
          <w:sz w:val="22"/>
          <w:szCs w:val="22"/>
        </w:rPr>
      </w:pPr>
      <w:r w:rsidRPr="006F0AE0">
        <w:rPr>
          <w:rFonts w:cs="Times New Roman"/>
          <w:b/>
          <w:i/>
          <w:sz w:val="22"/>
          <w:szCs w:val="22"/>
        </w:rPr>
        <w:t>Prawo opcji</w:t>
      </w:r>
    </w:p>
    <w:p w14:paraId="5F2E0F8F" w14:textId="0A571020" w:rsidR="00CB55FA" w:rsidRPr="006F0AE0" w:rsidRDefault="00E332FC" w:rsidP="00B34BA4">
      <w:pPr>
        <w:numPr>
          <w:ilvl w:val="0"/>
          <w:numId w:val="9"/>
        </w:numPr>
        <w:ind w:left="142" w:right="-3" w:hanging="77"/>
        <w:jc w:val="both"/>
        <w:rPr>
          <w:rFonts w:cs="Times New Roman"/>
          <w:b/>
          <w:sz w:val="22"/>
          <w:szCs w:val="22"/>
        </w:rPr>
      </w:pPr>
      <w:r w:rsidRPr="006F0AE0">
        <w:rPr>
          <w:rFonts w:cs="Times New Roman"/>
          <w:sz w:val="22"/>
          <w:szCs w:val="22"/>
        </w:rPr>
        <w:t>Zamawiający zastrzega sobie prawo opcji w postaci możliwości zamówienia dodatkowo do 20% przedmiotu zamówienia, na warunkach i w terminach o</w:t>
      </w:r>
      <w:r w:rsidR="009B2287" w:rsidRPr="006F0AE0">
        <w:rPr>
          <w:rFonts w:cs="Times New Roman"/>
          <w:sz w:val="22"/>
          <w:szCs w:val="22"/>
        </w:rPr>
        <w:t>kreślonych w niniejszej umowie,</w:t>
      </w:r>
      <w:r w:rsidR="00246BE8" w:rsidRPr="006F0AE0">
        <w:rPr>
          <w:rFonts w:cs="Times New Roman"/>
          <w:sz w:val="22"/>
          <w:szCs w:val="22"/>
        </w:rPr>
        <w:t xml:space="preserve"> </w:t>
      </w:r>
      <w:r w:rsidRPr="006F0AE0">
        <w:rPr>
          <w:rFonts w:cs="Times New Roman"/>
          <w:sz w:val="22"/>
          <w:szCs w:val="22"/>
        </w:rPr>
        <w:t>a Wykonawca zobowiązuje się uprawnienie to zrealizować w razie skorzystan</w:t>
      </w:r>
      <w:r w:rsidR="00CB55FA" w:rsidRPr="006F0AE0">
        <w:rPr>
          <w:rFonts w:cs="Times New Roman"/>
          <w:sz w:val="22"/>
          <w:szCs w:val="22"/>
        </w:rPr>
        <w:t>ia z niego przez Zamawiającego.</w:t>
      </w:r>
    </w:p>
    <w:p w14:paraId="7E6ABAC1" w14:textId="6FC1167C" w:rsidR="00CB3467" w:rsidRPr="006F0AE0" w:rsidRDefault="00E332FC" w:rsidP="00B34BA4">
      <w:pPr>
        <w:numPr>
          <w:ilvl w:val="0"/>
          <w:numId w:val="9"/>
        </w:numPr>
        <w:ind w:left="142" w:right="-3" w:hanging="77"/>
        <w:jc w:val="both"/>
        <w:rPr>
          <w:rFonts w:cs="Times New Roman"/>
          <w:b/>
          <w:sz w:val="22"/>
          <w:szCs w:val="22"/>
        </w:rPr>
      </w:pPr>
      <w:r w:rsidRPr="006F0AE0">
        <w:rPr>
          <w:rFonts w:cs="Times New Roman"/>
          <w:sz w:val="22"/>
          <w:szCs w:val="22"/>
        </w:rPr>
        <w:t>Zamawiający pisemnie powiadomi Wykonawcę o skorzystaniu z prawa opcji w wysokości do 20% od całości wartości przedmiotu zamówienia.</w:t>
      </w:r>
    </w:p>
    <w:p w14:paraId="5F8B6C55" w14:textId="77777777" w:rsidR="00354292" w:rsidRPr="006F0AE0" w:rsidRDefault="00715448" w:rsidP="008A382D">
      <w:pPr>
        <w:ind w:right="-6"/>
        <w:jc w:val="center"/>
        <w:rPr>
          <w:rFonts w:cs="Times New Roman"/>
          <w:b/>
          <w:sz w:val="22"/>
          <w:szCs w:val="22"/>
        </w:rPr>
      </w:pPr>
      <w:r w:rsidRPr="006F0AE0">
        <w:rPr>
          <w:rFonts w:cs="Times New Roman"/>
          <w:b/>
          <w:sz w:val="22"/>
          <w:szCs w:val="22"/>
        </w:rPr>
        <w:t>§</w:t>
      </w:r>
      <w:r w:rsidR="00E332FC" w:rsidRPr="006F0AE0">
        <w:rPr>
          <w:rFonts w:cs="Times New Roman"/>
          <w:b/>
          <w:sz w:val="22"/>
          <w:szCs w:val="22"/>
        </w:rPr>
        <w:t>7</w:t>
      </w:r>
    </w:p>
    <w:p w14:paraId="02C7DA37" w14:textId="77777777" w:rsidR="00644C9A" w:rsidRPr="006F0AE0" w:rsidRDefault="00715448" w:rsidP="008A382D">
      <w:pPr>
        <w:ind w:right="-6"/>
        <w:jc w:val="center"/>
        <w:rPr>
          <w:rFonts w:cs="Times New Roman"/>
          <w:b/>
          <w:i/>
          <w:sz w:val="22"/>
          <w:szCs w:val="22"/>
        </w:rPr>
      </w:pPr>
      <w:r w:rsidRPr="006F0AE0">
        <w:rPr>
          <w:rFonts w:cs="Times New Roman"/>
          <w:b/>
          <w:i/>
          <w:sz w:val="22"/>
          <w:szCs w:val="22"/>
        </w:rPr>
        <w:t>Kary umowne</w:t>
      </w:r>
    </w:p>
    <w:p w14:paraId="480B2195" w14:textId="77777777" w:rsidR="00354292" w:rsidRPr="006F0AE0" w:rsidRDefault="00354292" w:rsidP="00B34BA4">
      <w:pPr>
        <w:numPr>
          <w:ilvl w:val="0"/>
          <w:numId w:val="10"/>
        </w:numPr>
        <w:ind w:left="142" w:right="-3" w:hanging="76"/>
        <w:jc w:val="both"/>
        <w:rPr>
          <w:rFonts w:cs="Times New Roman"/>
          <w:sz w:val="22"/>
          <w:szCs w:val="22"/>
        </w:rPr>
      </w:pPr>
      <w:r w:rsidRPr="006F0AE0">
        <w:rPr>
          <w:rFonts w:cs="Times New Roman"/>
          <w:sz w:val="22"/>
          <w:szCs w:val="22"/>
        </w:rPr>
        <w:t>Wykonawca jest zobowiązany do zapłaty na rzecz Zamawiającego kar umownych:</w:t>
      </w:r>
    </w:p>
    <w:p w14:paraId="6E143469" w14:textId="77777777" w:rsidR="00354292" w:rsidRPr="006F0AE0" w:rsidRDefault="00354292" w:rsidP="00B34BA4">
      <w:pPr>
        <w:numPr>
          <w:ilvl w:val="1"/>
          <w:numId w:val="12"/>
        </w:numPr>
        <w:ind w:left="709" w:right="-3"/>
        <w:jc w:val="both"/>
        <w:rPr>
          <w:rFonts w:cs="Times New Roman"/>
          <w:sz w:val="22"/>
          <w:szCs w:val="22"/>
        </w:rPr>
      </w:pPr>
      <w:r w:rsidRPr="006F0AE0">
        <w:rPr>
          <w:rFonts w:cs="Times New Roman"/>
          <w:sz w:val="22"/>
          <w:szCs w:val="22"/>
        </w:rPr>
        <w:t>za opóźnienie w dostawie przedm</w:t>
      </w:r>
      <w:r w:rsidR="006D302E" w:rsidRPr="006F0AE0">
        <w:rPr>
          <w:rFonts w:cs="Times New Roman"/>
          <w:sz w:val="22"/>
          <w:szCs w:val="22"/>
        </w:rPr>
        <w:t xml:space="preserve">iotu zamówienia – w wysokości </w:t>
      </w:r>
      <w:r w:rsidR="00520F06" w:rsidRPr="006F0AE0">
        <w:rPr>
          <w:rFonts w:cs="Times New Roman"/>
          <w:sz w:val="22"/>
          <w:szCs w:val="22"/>
        </w:rPr>
        <w:t>1</w:t>
      </w:r>
      <w:r w:rsidRPr="006F0AE0">
        <w:rPr>
          <w:rFonts w:cs="Times New Roman"/>
          <w:sz w:val="22"/>
          <w:szCs w:val="22"/>
        </w:rPr>
        <w:t>% wartości brutto dostawy cząstkowej, za każd</w:t>
      </w:r>
      <w:r w:rsidR="00520F06" w:rsidRPr="006F0AE0">
        <w:rPr>
          <w:rFonts w:cs="Times New Roman"/>
          <w:sz w:val="22"/>
          <w:szCs w:val="22"/>
        </w:rPr>
        <w:t>ą</w:t>
      </w:r>
      <w:r w:rsidRPr="006F0AE0">
        <w:rPr>
          <w:rFonts w:cs="Times New Roman"/>
          <w:sz w:val="22"/>
          <w:szCs w:val="22"/>
        </w:rPr>
        <w:t xml:space="preserve"> </w:t>
      </w:r>
      <w:r w:rsidR="00520F06" w:rsidRPr="006F0AE0">
        <w:rPr>
          <w:rFonts w:cs="Times New Roman"/>
          <w:sz w:val="22"/>
          <w:szCs w:val="22"/>
        </w:rPr>
        <w:t>godzinę opóźnienia zgodnie z §4 ust. 2 niniejszej umowy,</w:t>
      </w:r>
    </w:p>
    <w:p w14:paraId="182B847A" w14:textId="47F76613" w:rsidR="00354292" w:rsidRPr="006F0AE0" w:rsidRDefault="00354292" w:rsidP="00B34BA4">
      <w:pPr>
        <w:numPr>
          <w:ilvl w:val="1"/>
          <w:numId w:val="12"/>
        </w:numPr>
        <w:ind w:left="709" w:right="-3"/>
        <w:jc w:val="both"/>
        <w:rPr>
          <w:rFonts w:cs="Times New Roman"/>
          <w:sz w:val="22"/>
          <w:szCs w:val="22"/>
        </w:rPr>
      </w:pPr>
      <w:r w:rsidRPr="006F0AE0">
        <w:rPr>
          <w:rFonts w:cs="Times New Roman"/>
          <w:sz w:val="22"/>
          <w:szCs w:val="22"/>
        </w:rPr>
        <w:t xml:space="preserve">w przypadku odstąpienia od umowy przez Zamawiającego z </w:t>
      </w:r>
      <w:r w:rsidR="0024796F" w:rsidRPr="006F0AE0">
        <w:rPr>
          <w:rFonts w:cs="Times New Roman"/>
          <w:sz w:val="22"/>
          <w:szCs w:val="22"/>
        </w:rPr>
        <w:t>w</w:t>
      </w:r>
      <w:r w:rsidRPr="006F0AE0">
        <w:rPr>
          <w:rFonts w:cs="Times New Roman"/>
          <w:sz w:val="22"/>
          <w:szCs w:val="22"/>
        </w:rPr>
        <w:t>iny Wykonawcy</w:t>
      </w:r>
      <w:r w:rsidR="007E7CD3" w:rsidRPr="006F0AE0">
        <w:rPr>
          <w:rFonts w:cs="Times New Roman"/>
          <w:sz w:val="22"/>
          <w:szCs w:val="22"/>
        </w:rPr>
        <w:t>,</w:t>
      </w:r>
      <w:r w:rsidR="00246BE8" w:rsidRPr="006F0AE0">
        <w:rPr>
          <w:rFonts w:cs="Times New Roman"/>
          <w:sz w:val="22"/>
          <w:szCs w:val="22"/>
        </w:rPr>
        <w:t xml:space="preserve"> </w:t>
      </w:r>
      <w:r w:rsidR="00284153">
        <w:rPr>
          <w:rFonts w:cs="Times New Roman"/>
          <w:sz w:val="22"/>
          <w:szCs w:val="22"/>
        </w:rPr>
        <w:br/>
      </w:r>
      <w:r w:rsidR="007E7CD3" w:rsidRPr="006F0AE0">
        <w:rPr>
          <w:rFonts w:cs="Times New Roman"/>
          <w:sz w:val="22"/>
          <w:szCs w:val="22"/>
        </w:rPr>
        <w:t>a w szczególności</w:t>
      </w:r>
      <w:r w:rsidR="00A754EA" w:rsidRPr="006F0AE0">
        <w:rPr>
          <w:rFonts w:cs="Times New Roman"/>
          <w:sz w:val="22"/>
          <w:szCs w:val="22"/>
        </w:rPr>
        <w:t xml:space="preserve"> z powodów, o których mowa w § </w:t>
      </w:r>
      <w:r w:rsidR="00E332FC" w:rsidRPr="006F0AE0">
        <w:rPr>
          <w:rFonts w:cs="Times New Roman"/>
          <w:sz w:val="22"/>
          <w:szCs w:val="22"/>
        </w:rPr>
        <w:t>9</w:t>
      </w:r>
      <w:r w:rsidR="007E7CD3" w:rsidRPr="006F0AE0">
        <w:rPr>
          <w:rFonts w:cs="Times New Roman"/>
          <w:sz w:val="22"/>
          <w:szCs w:val="22"/>
        </w:rPr>
        <w:t xml:space="preserve"> ust. 1, 2 i 4</w:t>
      </w:r>
      <w:r w:rsidRPr="006F0AE0">
        <w:rPr>
          <w:rFonts w:cs="Times New Roman"/>
          <w:sz w:val="22"/>
          <w:szCs w:val="22"/>
        </w:rPr>
        <w:t xml:space="preserve"> – w wysokości </w:t>
      </w:r>
      <w:r w:rsidR="006D302E" w:rsidRPr="006F0AE0">
        <w:rPr>
          <w:rFonts w:cs="Times New Roman"/>
          <w:sz w:val="22"/>
          <w:szCs w:val="22"/>
        </w:rPr>
        <w:t>20</w:t>
      </w:r>
      <w:r w:rsidRPr="006F0AE0">
        <w:rPr>
          <w:rFonts w:cs="Times New Roman"/>
          <w:sz w:val="22"/>
          <w:szCs w:val="22"/>
        </w:rPr>
        <w:t>% wartości brutto umowy</w:t>
      </w:r>
      <w:r w:rsidR="0024796F" w:rsidRPr="006F0AE0">
        <w:rPr>
          <w:rFonts w:cs="Times New Roman"/>
          <w:sz w:val="22"/>
          <w:szCs w:val="22"/>
        </w:rPr>
        <w:t>, o której mowa w § 2 ust. 1</w:t>
      </w:r>
      <w:r w:rsidRPr="006F0AE0">
        <w:rPr>
          <w:rFonts w:cs="Times New Roman"/>
          <w:sz w:val="22"/>
          <w:szCs w:val="22"/>
        </w:rPr>
        <w:t>,</w:t>
      </w:r>
    </w:p>
    <w:p w14:paraId="5885F830" w14:textId="77777777" w:rsidR="00FD71FE" w:rsidRPr="006F0AE0" w:rsidRDefault="00354292" w:rsidP="00B34BA4">
      <w:pPr>
        <w:numPr>
          <w:ilvl w:val="1"/>
          <w:numId w:val="12"/>
        </w:numPr>
        <w:ind w:left="709" w:right="-3"/>
        <w:jc w:val="both"/>
        <w:rPr>
          <w:rFonts w:cs="Times New Roman"/>
          <w:sz w:val="22"/>
          <w:szCs w:val="22"/>
        </w:rPr>
      </w:pPr>
      <w:r w:rsidRPr="006F0AE0">
        <w:rPr>
          <w:rFonts w:cs="Times New Roman"/>
          <w:sz w:val="22"/>
          <w:szCs w:val="22"/>
        </w:rPr>
        <w:t>w przypadku nieterminowej realizacji zamówieni</w:t>
      </w:r>
      <w:r w:rsidR="00A95B06" w:rsidRPr="006F0AE0">
        <w:rPr>
          <w:rFonts w:cs="Times New Roman"/>
          <w:sz w:val="22"/>
          <w:szCs w:val="22"/>
        </w:rPr>
        <w:t>a</w:t>
      </w:r>
      <w:r w:rsidRPr="006F0AE0">
        <w:rPr>
          <w:rFonts w:cs="Times New Roman"/>
          <w:sz w:val="22"/>
          <w:szCs w:val="22"/>
        </w:rPr>
        <w:t xml:space="preserve"> tzw. „cito” – w wysokości 10% wartości brutto </w:t>
      </w:r>
      <w:r w:rsidR="00A95B06" w:rsidRPr="006F0AE0">
        <w:rPr>
          <w:rFonts w:cs="Times New Roman"/>
          <w:sz w:val="22"/>
          <w:szCs w:val="22"/>
        </w:rPr>
        <w:t xml:space="preserve">tego </w:t>
      </w:r>
      <w:r w:rsidR="00ED22E2" w:rsidRPr="006F0AE0">
        <w:rPr>
          <w:rFonts w:cs="Times New Roman"/>
          <w:sz w:val="22"/>
          <w:szCs w:val="22"/>
        </w:rPr>
        <w:t>zamówienia;</w:t>
      </w:r>
    </w:p>
    <w:p w14:paraId="268F284C" w14:textId="3CF02325" w:rsidR="009148C2" w:rsidRPr="006F0AE0" w:rsidRDefault="0012412A" w:rsidP="00B34BA4">
      <w:pPr>
        <w:numPr>
          <w:ilvl w:val="0"/>
          <w:numId w:val="10"/>
        </w:numPr>
        <w:ind w:left="142" w:right="-3" w:hanging="142"/>
        <w:jc w:val="both"/>
        <w:rPr>
          <w:rFonts w:cs="Times New Roman"/>
          <w:sz w:val="22"/>
          <w:szCs w:val="22"/>
        </w:rPr>
      </w:pPr>
      <w:r w:rsidRPr="006F0AE0">
        <w:rPr>
          <w:rFonts w:cs="Times New Roman"/>
          <w:sz w:val="22"/>
          <w:szCs w:val="22"/>
        </w:rPr>
        <w:t>Zamawiający</w:t>
      </w:r>
      <w:r w:rsidR="00354292" w:rsidRPr="006F0AE0">
        <w:rPr>
          <w:rFonts w:cs="Times New Roman"/>
          <w:sz w:val="22"/>
          <w:szCs w:val="22"/>
        </w:rPr>
        <w:t xml:space="preserve"> zastrzega sobie prawo dochodzenia odszkodowania </w:t>
      </w:r>
      <w:r w:rsidR="006F0AE0" w:rsidRPr="006F0AE0">
        <w:rPr>
          <w:rFonts w:cs="Times New Roman"/>
          <w:sz w:val="22"/>
          <w:szCs w:val="22"/>
        </w:rPr>
        <w:t>uzupełniającego przenoszącego</w:t>
      </w:r>
      <w:r w:rsidR="0024796F" w:rsidRPr="006F0AE0">
        <w:rPr>
          <w:rFonts w:cs="Times New Roman"/>
          <w:sz w:val="22"/>
          <w:szCs w:val="22"/>
        </w:rPr>
        <w:t xml:space="preserve"> wyso</w:t>
      </w:r>
      <w:r w:rsidR="00A754EA" w:rsidRPr="006F0AE0">
        <w:rPr>
          <w:rFonts w:cs="Times New Roman"/>
          <w:sz w:val="22"/>
          <w:szCs w:val="22"/>
        </w:rPr>
        <w:t>kość zastrzeżonych kar umownych</w:t>
      </w:r>
      <w:r w:rsidR="00354292" w:rsidRPr="006F0AE0">
        <w:rPr>
          <w:rFonts w:cs="Times New Roman"/>
          <w:sz w:val="22"/>
          <w:szCs w:val="22"/>
        </w:rPr>
        <w:t>.</w:t>
      </w:r>
    </w:p>
    <w:p w14:paraId="5D09C3CC" w14:textId="77777777" w:rsidR="00C60E83" w:rsidRPr="006F0AE0" w:rsidRDefault="00F211EA" w:rsidP="00B34BA4">
      <w:pPr>
        <w:numPr>
          <w:ilvl w:val="0"/>
          <w:numId w:val="10"/>
        </w:numPr>
        <w:ind w:left="142" w:right="-3" w:hanging="142"/>
        <w:jc w:val="both"/>
        <w:rPr>
          <w:rFonts w:cs="Times New Roman"/>
          <w:sz w:val="22"/>
          <w:szCs w:val="22"/>
        </w:rPr>
      </w:pPr>
      <w:r w:rsidRPr="006F0AE0">
        <w:rPr>
          <w:rFonts w:cs="Times New Roman"/>
          <w:sz w:val="22"/>
          <w:szCs w:val="22"/>
        </w:rPr>
        <w:t>Zamawiający zastrzega sobie prawo potrącen</w:t>
      </w:r>
      <w:r w:rsidR="00A754EA" w:rsidRPr="006F0AE0">
        <w:rPr>
          <w:rFonts w:cs="Times New Roman"/>
          <w:sz w:val="22"/>
          <w:szCs w:val="22"/>
        </w:rPr>
        <w:t xml:space="preserve">ia kar umownych z wynagrodzenia </w:t>
      </w:r>
      <w:r w:rsidRPr="006F0AE0">
        <w:rPr>
          <w:rFonts w:cs="Times New Roman"/>
          <w:sz w:val="22"/>
          <w:szCs w:val="22"/>
        </w:rPr>
        <w:t>należnego Wykonawcy.</w:t>
      </w:r>
    </w:p>
    <w:p w14:paraId="5AA9614B" w14:textId="77777777" w:rsidR="002B6E76" w:rsidRPr="006F0AE0" w:rsidRDefault="00354292" w:rsidP="008311A7">
      <w:pPr>
        <w:ind w:right="-3"/>
        <w:jc w:val="center"/>
        <w:rPr>
          <w:rFonts w:cs="Times New Roman"/>
          <w:b/>
          <w:sz w:val="22"/>
          <w:szCs w:val="22"/>
        </w:rPr>
      </w:pPr>
      <w:r w:rsidRPr="006F0AE0">
        <w:rPr>
          <w:rFonts w:cs="Times New Roman"/>
          <w:b/>
          <w:sz w:val="22"/>
          <w:szCs w:val="22"/>
        </w:rPr>
        <w:t xml:space="preserve">§ </w:t>
      </w:r>
      <w:r w:rsidR="00E332FC" w:rsidRPr="006F0AE0">
        <w:rPr>
          <w:rFonts w:cs="Times New Roman"/>
          <w:b/>
          <w:sz w:val="22"/>
          <w:szCs w:val="22"/>
        </w:rPr>
        <w:t>8</w:t>
      </w:r>
    </w:p>
    <w:p w14:paraId="2F066193" w14:textId="77777777" w:rsidR="00644C9A" w:rsidRPr="006F0AE0" w:rsidRDefault="00715448" w:rsidP="008311A7">
      <w:pPr>
        <w:pStyle w:val="Nagwek7"/>
        <w:numPr>
          <w:ilvl w:val="0"/>
          <w:numId w:val="0"/>
        </w:numPr>
        <w:ind w:right="-3"/>
        <w:rPr>
          <w:rFonts w:cs="Times New Roman"/>
          <w:i/>
          <w:sz w:val="22"/>
          <w:szCs w:val="22"/>
        </w:rPr>
      </w:pPr>
      <w:r w:rsidRPr="006F0AE0">
        <w:rPr>
          <w:rFonts w:cs="Times New Roman"/>
          <w:i/>
          <w:sz w:val="22"/>
          <w:szCs w:val="22"/>
        </w:rPr>
        <w:t>Zmiany</w:t>
      </w:r>
      <w:r w:rsidR="00644C9A" w:rsidRPr="006F0AE0">
        <w:rPr>
          <w:rFonts w:cs="Times New Roman"/>
          <w:i/>
          <w:sz w:val="22"/>
          <w:szCs w:val="22"/>
        </w:rPr>
        <w:t xml:space="preserve"> </w:t>
      </w:r>
      <w:r w:rsidRPr="006F0AE0">
        <w:rPr>
          <w:rFonts w:cs="Times New Roman"/>
          <w:i/>
          <w:sz w:val="22"/>
          <w:szCs w:val="22"/>
        </w:rPr>
        <w:t>w umowie</w:t>
      </w:r>
    </w:p>
    <w:p w14:paraId="22DA0A63" w14:textId="77777777" w:rsidR="00A05AED" w:rsidRPr="006F0AE0" w:rsidRDefault="00715448" w:rsidP="00B034C9">
      <w:pPr>
        <w:pStyle w:val="Tekstpodstawowywcity"/>
        <w:numPr>
          <w:ilvl w:val="0"/>
          <w:numId w:val="1"/>
        </w:numPr>
        <w:tabs>
          <w:tab w:val="clear" w:pos="-360"/>
        </w:tabs>
        <w:spacing w:after="0"/>
        <w:ind w:right="-3" w:firstLine="360"/>
        <w:rPr>
          <w:rFonts w:cs="Times New Roman"/>
          <w:sz w:val="22"/>
          <w:szCs w:val="22"/>
        </w:rPr>
      </w:pPr>
      <w:r w:rsidRPr="006F0AE0">
        <w:rPr>
          <w:rFonts w:cs="Times New Roman"/>
          <w:sz w:val="22"/>
          <w:szCs w:val="22"/>
        </w:rPr>
        <w:t>Wszelkie zmiany niniejszej umowy wymagają aneksu w formie pisemnej, pod rygorem nieważności</w:t>
      </w:r>
      <w:r w:rsidR="00C85E0D" w:rsidRPr="006F0AE0">
        <w:rPr>
          <w:rFonts w:cs="Times New Roman"/>
          <w:sz w:val="22"/>
          <w:szCs w:val="22"/>
        </w:rPr>
        <w:t>.</w:t>
      </w:r>
    </w:p>
    <w:p w14:paraId="21CD4478" w14:textId="77777777" w:rsidR="00C60E83" w:rsidRPr="006F0AE0" w:rsidRDefault="00C60E83" w:rsidP="008311A7">
      <w:pPr>
        <w:pStyle w:val="Tekstpodstawowywcity"/>
        <w:numPr>
          <w:ilvl w:val="0"/>
          <w:numId w:val="1"/>
        </w:numPr>
        <w:spacing w:after="0"/>
        <w:ind w:right="-3"/>
        <w:rPr>
          <w:rFonts w:cs="Times New Roman"/>
          <w:sz w:val="22"/>
          <w:szCs w:val="22"/>
        </w:rPr>
      </w:pPr>
    </w:p>
    <w:p w14:paraId="5AC87487" w14:textId="77777777" w:rsidR="00354292" w:rsidRPr="006F0AE0" w:rsidRDefault="00354292" w:rsidP="008311A7">
      <w:pPr>
        <w:ind w:right="-3"/>
        <w:jc w:val="center"/>
        <w:rPr>
          <w:rFonts w:cs="Times New Roman"/>
          <w:b/>
          <w:sz w:val="22"/>
          <w:szCs w:val="22"/>
        </w:rPr>
      </w:pPr>
      <w:r w:rsidRPr="006F0AE0">
        <w:rPr>
          <w:rFonts w:cs="Times New Roman"/>
          <w:b/>
          <w:sz w:val="22"/>
          <w:szCs w:val="22"/>
        </w:rPr>
        <w:t xml:space="preserve">§ </w:t>
      </w:r>
      <w:r w:rsidR="00E332FC" w:rsidRPr="006F0AE0">
        <w:rPr>
          <w:rFonts w:cs="Times New Roman"/>
          <w:b/>
          <w:sz w:val="22"/>
          <w:szCs w:val="22"/>
        </w:rPr>
        <w:t>9</w:t>
      </w:r>
    </w:p>
    <w:p w14:paraId="572B3D14" w14:textId="77777777" w:rsidR="00644C9A" w:rsidRPr="006F0AE0" w:rsidRDefault="00715448" w:rsidP="008311A7">
      <w:pPr>
        <w:pStyle w:val="Nagwek7"/>
        <w:numPr>
          <w:ilvl w:val="0"/>
          <w:numId w:val="0"/>
        </w:numPr>
        <w:ind w:right="-3"/>
        <w:rPr>
          <w:rFonts w:cs="Times New Roman"/>
          <w:i/>
          <w:sz w:val="22"/>
          <w:szCs w:val="22"/>
        </w:rPr>
      </w:pPr>
      <w:r w:rsidRPr="006F0AE0">
        <w:rPr>
          <w:rFonts w:cs="Times New Roman"/>
          <w:i/>
          <w:sz w:val="22"/>
          <w:szCs w:val="22"/>
        </w:rPr>
        <w:t>Odstąpienie od umowy</w:t>
      </w:r>
    </w:p>
    <w:p w14:paraId="30D30088" w14:textId="77777777" w:rsidR="00644C9A" w:rsidRPr="006F0AE0" w:rsidRDefault="00644C9A" w:rsidP="00B34BA4">
      <w:pPr>
        <w:pStyle w:val="Tekstpodstawowywcity"/>
        <w:numPr>
          <w:ilvl w:val="0"/>
          <w:numId w:val="5"/>
        </w:numPr>
        <w:spacing w:after="0"/>
        <w:ind w:right="-3"/>
        <w:jc w:val="both"/>
        <w:rPr>
          <w:rFonts w:cs="Times New Roman"/>
          <w:sz w:val="22"/>
          <w:szCs w:val="22"/>
        </w:rPr>
      </w:pPr>
      <w:r w:rsidRPr="006F0AE0">
        <w:rPr>
          <w:rFonts w:cs="Times New Roman"/>
          <w:sz w:val="22"/>
          <w:szCs w:val="22"/>
        </w:rPr>
        <w:t>Zamawiającemu przysługuje prawo niezwłocznego odstąpienia od umowy w przypadku stwierdzenia:</w:t>
      </w:r>
    </w:p>
    <w:p w14:paraId="29C83A33" w14:textId="77777777" w:rsidR="00644C9A" w:rsidRPr="006F0AE0" w:rsidRDefault="00644C9A" w:rsidP="00B34BA4">
      <w:pPr>
        <w:pStyle w:val="Tekstpodstawowywcity"/>
        <w:numPr>
          <w:ilvl w:val="0"/>
          <w:numId w:val="6"/>
        </w:numPr>
        <w:tabs>
          <w:tab w:val="num" w:pos="777"/>
        </w:tabs>
        <w:spacing w:after="0"/>
        <w:ind w:right="-3"/>
        <w:jc w:val="both"/>
        <w:rPr>
          <w:rFonts w:cs="Times New Roman"/>
          <w:sz w:val="22"/>
          <w:szCs w:val="22"/>
        </w:rPr>
      </w:pPr>
      <w:r w:rsidRPr="006F0AE0">
        <w:rPr>
          <w:rFonts w:cs="Times New Roman"/>
          <w:sz w:val="22"/>
          <w:szCs w:val="22"/>
        </w:rPr>
        <w:t>dostarczenia przedmiotu umowy złej jakości lub</w:t>
      </w:r>
      <w:r w:rsidR="00EF78B3" w:rsidRPr="006F0AE0">
        <w:rPr>
          <w:rFonts w:cs="Times New Roman"/>
          <w:sz w:val="22"/>
          <w:szCs w:val="22"/>
        </w:rPr>
        <w:t>,</w:t>
      </w:r>
    </w:p>
    <w:p w14:paraId="016D7360" w14:textId="77777777" w:rsidR="0002620B" w:rsidRPr="006F0AE0" w:rsidRDefault="00644C9A" w:rsidP="00B34BA4">
      <w:pPr>
        <w:pStyle w:val="Tekstpodstawowywcity"/>
        <w:numPr>
          <w:ilvl w:val="0"/>
          <w:numId w:val="6"/>
        </w:numPr>
        <w:tabs>
          <w:tab w:val="num" w:pos="777"/>
        </w:tabs>
        <w:spacing w:after="0"/>
        <w:ind w:right="-3"/>
        <w:jc w:val="both"/>
        <w:rPr>
          <w:rFonts w:cs="Times New Roman"/>
          <w:sz w:val="22"/>
          <w:szCs w:val="22"/>
        </w:rPr>
      </w:pPr>
      <w:r w:rsidRPr="006F0AE0">
        <w:rPr>
          <w:rFonts w:cs="Times New Roman"/>
          <w:sz w:val="22"/>
          <w:szCs w:val="22"/>
        </w:rPr>
        <w:t xml:space="preserve">dostarczenia przedmiotu </w:t>
      </w:r>
      <w:r w:rsidR="00EF78B3" w:rsidRPr="006F0AE0">
        <w:rPr>
          <w:rFonts w:cs="Times New Roman"/>
          <w:sz w:val="22"/>
          <w:szCs w:val="22"/>
        </w:rPr>
        <w:t>umowy niezgodnego</w:t>
      </w:r>
      <w:r w:rsidR="001B7F54" w:rsidRPr="006F0AE0">
        <w:rPr>
          <w:rFonts w:cs="Times New Roman"/>
          <w:sz w:val="22"/>
          <w:szCs w:val="22"/>
        </w:rPr>
        <w:t xml:space="preserve"> z wymaganiami określonymi w niniej</w:t>
      </w:r>
      <w:r w:rsidR="00EF78B3" w:rsidRPr="006F0AE0">
        <w:rPr>
          <w:rFonts w:cs="Times New Roman"/>
          <w:sz w:val="22"/>
          <w:szCs w:val="22"/>
        </w:rPr>
        <w:t>szej umowie lub,</w:t>
      </w:r>
    </w:p>
    <w:p w14:paraId="5EEFC9DE" w14:textId="77777777" w:rsidR="00644C9A" w:rsidRPr="006F0AE0" w:rsidRDefault="0002620B" w:rsidP="00B34BA4">
      <w:pPr>
        <w:pStyle w:val="Tekstpodstawowywcity"/>
        <w:numPr>
          <w:ilvl w:val="0"/>
          <w:numId w:val="6"/>
        </w:numPr>
        <w:tabs>
          <w:tab w:val="num" w:pos="777"/>
        </w:tabs>
        <w:spacing w:after="0"/>
        <w:ind w:right="-3"/>
        <w:jc w:val="both"/>
        <w:rPr>
          <w:rFonts w:cs="Times New Roman"/>
          <w:sz w:val="22"/>
          <w:szCs w:val="22"/>
        </w:rPr>
      </w:pPr>
      <w:r w:rsidRPr="006F0AE0">
        <w:rPr>
          <w:rFonts w:cs="Times New Roman"/>
          <w:sz w:val="22"/>
          <w:szCs w:val="22"/>
        </w:rPr>
        <w:t>w przypadku gdy Wykonawc</w:t>
      </w:r>
      <w:r w:rsidR="00A12549" w:rsidRPr="006F0AE0">
        <w:rPr>
          <w:rFonts w:cs="Times New Roman"/>
          <w:sz w:val="22"/>
          <w:szCs w:val="22"/>
        </w:rPr>
        <w:t>a</w:t>
      </w:r>
      <w:r w:rsidRPr="006F0AE0">
        <w:rPr>
          <w:rFonts w:cs="Times New Roman"/>
          <w:sz w:val="22"/>
          <w:szCs w:val="22"/>
        </w:rPr>
        <w:t xml:space="preserve"> </w:t>
      </w:r>
      <w:r w:rsidR="00A12549" w:rsidRPr="006F0AE0">
        <w:rPr>
          <w:rFonts w:cs="Times New Roman"/>
          <w:sz w:val="22"/>
          <w:szCs w:val="22"/>
        </w:rPr>
        <w:t>utraci</w:t>
      </w:r>
      <w:r w:rsidRPr="006F0AE0">
        <w:rPr>
          <w:rFonts w:cs="Times New Roman"/>
          <w:sz w:val="22"/>
          <w:szCs w:val="22"/>
        </w:rPr>
        <w:t xml:space="preserve"> zezwole</w:t>
      </w:r>
      <w:r w:rsidR="00216F88" w:rsidRPr="006F0AE0">
        <w:rPr>
          <w:rFonts w:cs="Times New Roman"/>
          <w:sz w:val="22"/>
          <w:szCs w:val="22"/>
        </w:rPr>
        <w:t>nie, o którym mowa w § 1 ust. 12</w:t>
      </w:r>
      <w:r w:rsidR="00A12549" w:rsidRPr="006F0AE0">
        <w:rPr>
          <w:rFonts w:cs="Times New Roman"/>
          <w:sz w:val="22"/>
          <w:szCs w:val="22"/>
        </w:rPr>
        <w:t>.</w:t>
      </w:r>
    </w:p>
    <w:p w14:paraId="302038FF" w14:textId="77777777" w:rsidR="00644C9A" w:rsidRPr="006F0AE0" w:rsidRDefault="00644C9A" w:rsidP="00B34BA4">
      <w:pPr>
        <w:pStyle w:val="Tekstpodstawowywcity"/>
        <w:numPr>
          <w:ilvl w:val="0"/>
          <w:numId w:val="5"/>
        </w:numPr>
        <w:spacing w:after="0"/>
        <w:ind w:right="-3"/>
        <w:jc w:val="both"/>
        <w:rPr>
          <w:rFonts w:cs="Times New Roman"/>
          <w:sz w:val="22"/>
          <w:szCs w:val="22"/>
        </w:rPr>
      </w:pPr>
      <w:r w:rsidRPr="006F0AE0">
        <w:rPr>
          <w:rFonts w:cs="Times New Roman"/>
          <w:sz w:val="22"/>
          <w:szCs w:val="22"/>
        </w:rPr>
        <w:t>Zamawiający ma prawo odstąpić od umowy również w przypadku odmowy dostarczenia przez Wykonawcę przedmiotu umowy wolnego od wad</w:t>
      </w:r>
      <w:r w:rsidR="007E7CD3" w:rsidRPr="006F0AE0">
        <w:rPr>
          <w:rFonts w:cs="Times New Roman"/>
          <w:sz w:val="22"/>
          <w:szCs w:val="22"/>
        </w:rPr>
        <w:t>,</w:t>
      </w:r>
      <w:r w:rsidRPr="006F0AE0">
        <w:rPr>
          <w:rFonts w:cs="Times New Roman"/>
          <w:sz w:val="22"/>
          <w:szCs w:val="22"/>
        </w:rPr>
        <w:t xml:space="preserve"> bez wyznaczania dodatkowego terminu.</w:t>
      </w:r>
    </w:p>
    <w:p w14:paraId="5F374A6E" w14:textId="77777777" w:rsidR="00644C9A" w:rsidRPr="006F0AE0" w:rsidRDefault="00644C9A" w:rsidP="00B34BA4">
      <w:pPr>
        <w:pStyle w:val="Tekstpodstawowywcity"/>
        <w:numPr>
          <w:ilvl w:val="0"/>
          <w:numId w:val="5"/>
        </w:numPr>
        <w:spacing w:after="0"/>
        <w:ind w:right="-3"/>
        <w:jc w:val="both"/>
        <w:rPr>
          <w:rFonts w:cs="Times New Roman"/>
          <w:sz w:val="22"/>
          <w:szCs w:val="22"/>
        </w:rPr>
      </w:pPr>
      <w:r w:rsidRPr="006F0AE0">
        <w:rPr>
          <w:rFonts w:cs="Times New Roman"/>
          <w:sz w:val="22"/>
          <w:szCs w:val="22"/>
        </w:rPr>
        <w:t>W</w:t>
      </w:r>
      <w:r w:rsidRPr="006F0AE0">
        <w:rPr>
          <w:rFonts w:cs="Times New Roman"/>
          <w:b/>
          <w:sz w:val="22"/>
          <w:szCs w:val="22"/>
        </w:rPr>
        <w:t xml:space="preserve"> </w:t>
      </w:r>
      <w:r w:rsidRPr="006F0AE0">
        <w:rPr>
          <w:rFonts w:cs="Times New Roman"/>
          <w:sz w:val="22"/>
          <w:szCs w:val="22"/>
        </w:rPr>
        <w:t>razie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672F35DA" w14:textId="77777777" w:rsidR="00644C9A" w:rsidRPr="006F0AE0" w:rsidRDefault="00644C9A" w:rsidP="00B34BA4">
      <w:pPr>
        <w:pStyle w:val="Tekstpodstawowywcity"/>
        <w:numPr>
          <w:ilvl w:val="0"/>
          <w:numId w:val="5"/>
        </w:numPr>
        <w:spacing w:after="0"/>
        <w:ind w:right="-3"/>
        <w:jc w:val="both"/>
        <w:rPr>
          <w:rFonts w:cs="Times New Roman"/>
          <w:sz w:val="22"/>
          <w:szCs w:val="22"/>
        </w:rPr>
      </w:pPr>
      <w:r w:rsidRPr="006F0AE0">
        <w:rPr>
          <w:rFonts w:cs="Times New Roman"/>
          <w:sz w:val="22"/>
          <w:szCs w:val="22"/>
        </w:rPr>
        <w:t xml:space="preserve">Zamawiającemu przysługuje prawo niezwłocznego odstąpienia od umowy bez </w:t>
      </w:r>
      <w:r w:rsidR="007E7CD3" w:rsidRPr="006F0AE0">
        <w:rPr>
          <w:rFonts w:cs="Times New Roman"/>
          <w:sz w:val="22"/>
          <w:szCs w:val="22"/>
        </w:rPr>
        <w:t>wyznaczania dodatkowego terminu</w:t>
      </w:r>
      <w:r w:rsidRPr="006F0AE0">
        <w:rPr>
          <w:rFonts w:cs="Times New Roman"/>
          <w:sz w:val="22"/>
          <w:szCs w:val="22"/>
        </w:rPr>
        <w:t xml:space="preserve"> w każdym czasie w przypadku nieterminowej 3-krotnej realizacji </w:t>
      </w:r>
      <w:r w:rsidR="007E7CD3" w:rsidRPr="006F0AE0">
        <w:rPr>
          <w:rFonts w:cs="Times New Roman"/>
          <w:sz w:val="22"/>
          <w:szCs w:val="22"/>
        </w:rPr>
        <w:t>dostawy</w:t>
      </w:r>
      <w:r w:rsidRPr="006F0AE0">
        <w:rPr>
          <w:rFonts w:cs="Times New Roman"/>
          <w:sz w:val="22"/>
          <w:szCs w:val="22"/>
        </w:rPr>
        <w:t>.</w:t>
      </w:r>
    </w:p>
    <w:p w14:paraId="1931C882" w14:textId="77777777" w:rsidR="00C85E0D" w:rsidRPr="006F0AE0" w:rsidRDefault="00C85E0D" w:rsidP="008311A7">
      <w:pPr>
        <w:pStyle w:val="Tekstpodstawowywcity"/>
        <w:spacing w:after="0"/>
        <w:ind w:left="360" w:right="-3"/>
        <w:jc w:val="both"/>
        <w:rPr>
          <w:rFonts w:cs="Times New Roman"/>
          <w:sz w:val="22"/>
          <w:szCs w:val="22"/>
        </w:rPr>
      </w:pPr>
    </w:p>
    <w:p w14:paraId="25E5F4AD" w14:textId="77777777" w:rsidR="00644C9A" w:rsidRPr="006F0AE0" w:rsidRDefault="00644C9A" w:rsidP="008311A7">
      <w:pPr>
        <w:pStyle w:val="Tekstpodstawowywcity"/>
        <w:spacing w:after="0"/>
        <w:ind w:left="0" w:right="-3"/>
        <w:jc w:val="center"/>
        <w:rPr>
          <w:rFonts w:cs="Times New Roman"/>
          <w:b/>
          <w:sz w:val="22"/>
          <w:szCs w:val="22"/>
        </w:rPr>
      </w:pPr>
      <w:r w:rsidRPr="006F0AE0">
        <w:rPr>
          <w:rFonts w:cs="Times New Roman"/>
          <w:b/>
          <w:sz w:val="22"/>
          <w:szCs w:val="22"/>
        </w:rPr>
        <w:t xml:space="preserve">§ </w:t>
      </w:r>
      <w:r w:rsidR="00E332FC" w:rsidRPr="006F0AE0">
        <w:rPr>
          <w:rFonts w:cs="Times New Roman"/>
          <w:b/>
          <w:sz w:val="22"/>
          <w:szCs w:val="22"/>
        </w:rPr>
        <w:t>10</w:t>
      </w:r>
    </w:p>
    <w:p w14:paraId="01E85556" w14:textId="77777777" w:rsidR="00644C9A" w:rsidRPr="006F0AE0" w:rsidRDefault="00715448" w:rsidP="008311A7">
      <w:pPr>
        <w:keepNext/>
        <w:widowControl w:val="0"/>
        <w:tabs>
          <w:tab w:val="left" w:pos="0"/>
        </w:tabs>
        <w:autoSpaceDE w:val="0"/>
        <w:autoSpaceDN w:val="0"/>
        <w:adjustRightInd w:val="0"/>
        <w:ind w:right="-3"/>
        <w:jc w:val="center"/>
        <w:rPr>
          <w:rFonts w:cs="Times New Roman"/>
          <w:b/>
          <w:i/>
          <w:sz w:val="22"/>
          <w:szCs w:val="22"/>
        </w:rPr>
      </w:pPr>
      <w:r w:rsidRPr="006F0AE0">
        <w:rPr>
          <w:rFonts w:cs="Times New Roman"/>
          <w:b/>
          <w:i/>
          <w:iCs/>
          <w:sz w:val="22"/>
          <w:szCs w:val="22"/>
        </w:rPr>
        <w:t>Przedstawiciele</w:t>
      </w:r>
    </w:p>
    <w:p w14:paraId="491E7878" w14:textId="7913BB58" w:rsidR="00644C9A" w:rsidRPr="006F0AE0" w:rsidRDefault="00644C9A" w:rsidP="00B34BA4">
      <w:pPr>
        <w:pStyle w:val="Tekstpodstawowywcity"/>
        <w:numPr>
          <w:ilvl w:val="1"/>
          <w:numId w:val="5"/>
        </w:numPr>
        <w:tabs>
          <w:tab w:val="clear" w:pos="1440"/>
        </w:tabs>
        <w:spacing w:after="0"/>
        <w:ind w:left="284" w:right="-3" w:hanging="284"/>
        <w:jc w:val="both"/>
        <w:rPr>
          <w:rFonts w:cs="Times New Roman"/>
          <w:sz w:val="22"/>
          <w:szCs w:val="22"/>
        </w:rPr>
      </w:pPr>
      <w:r w:rsidRPr="006F0AE0">
        <w:rPr>
          <w:rFonts w:cs="Times New Roman"/>
          <w:sz w:val="22"/>
          <w:szCs w:val="22"/>
        </w:rPr>
        <w:t>Do wzajemnych kontaktów w czasie trwania umowy strony wyznaczają swoich przedstawicieli</w:t>
      </w:r>
      <w:r w:rsidR="00246BE8" w:rsidRPr="006F0AE0">
        <w:rPr>
          <w:rFonts w:cs="Times New Roman"/>
          <w:sz w:val="22"/>
          <w:szCs w:val="22"/>
        </w:rPr>
        <w:t xml:space="preserve"> </w:t>
      </w:r>
      <w:r w:rsidR="00284153">
        <w:rPr>
          <w:rFonts w:cs="Times New Roman"/>
          <w:sz w:val="22"/>
          <w:szCs w:val="22"/>
        </w:rPr>
        <w:br/>
      </w:r>
      <w:r w:rsidRPr="006F0AE0">
        <w:rPr>
          <w:rFonts w:cs="Times New Roman"/>
          <w:sz w:val="22"/>
          <w:szCs w:val="22"/>
        </w:rPr>
        <w:t>w osobach:</w:t>
      </w:r>
    </w:p>
    <w:p w14:paraId="31005E3A" w14:textId="77777777" w:rsidR="00644C9A" w:rsidRPr="006F0AE0" w:rsidRDefault="00644C9A" w:rsidP="00B34BA4">
      <w:pPr>
        <w:pStyle w:val="Tekstpodstawowywcity"/>
        <w:numPr>
          <w:ilvl w:val="0"/>
          <w:numId w:val="7"/>
        </w:numPr>
        <w:spacing w:after="0"/>
        <w:ind w:left="284" w:right="-3"/>
        <w:jc w:val="both"/>
        <w:rPr>
          <w:rFonts w:cs="Times New Roman"/>
          <w:sz w:val="22"/>
          <w:szCs w:val="22"/>
        </w:rPr>
      </w:pPr>
      <w:r w:rsidRPr="006F0AE0">
        <w:rPr>
          <w:rFonts w:cs="Times New Roman"/>
          <w:sz w:val="22"/>
          <w:szCs w:val="22"/>
        </w:rPr>
        <w:t>po stronie Zamawiającego:</w:t>
      </w:r>
      <w:r w:rsidRPr="006F0AE0">
        <w:rPr>
          <w:rFonts w:cs="Times New Roman"/>
          <w:b/>
          <w:sz w:val="22"/>
          <w:szCs w:val="22"/>
        </w:rPr>
        <w:t xml:space="preserve"> </w:t>
      </w:r>
      <w:r w:rsidR="004044DC" w:rsidRPr="006F0AE0">
        <w:rPr>
          <w:rFonts w:cs="Times New Roman"/>
          <w:b/>
          <w:sz w:val="22"/>
          <w:szCs w:val="22"/>
        </w:rPr>
        <w:t>Kierownik Dzi</w:t>
      </w:r>
      <w:r w:rsidR="009F0A6E" w:rsidRPr="006F0AE0">
        <w:rPr>
          <w:rFonts w:cs="Times New Roman"/>
          <w:b/>
          <w:sz w:val="22"/>
          <w:szCs w:val="22"/>
        </w:rPr>
        <w:t xml:space="preserve">ału Farmacji </w:t>
      </w:r>
      <w:r w:rsidR="002215F8" w:rsidRPr="006F0AE0">
        <w:rPr>
          <w:rFonts w:cs="Times New Roman"/>
          <w:b/>
          <w:sz w:val="22"/>
          <w:szCs w:val="22"/>
        </w:rPr>
        <w:t>Szpitalnej</w:t>
      </w:r>
      <w:r w:rsidR="00D25AFA" w:rsidRPr="006F0AE0">
        <w:rPr>
          <w:rFonts w:cs="Times New Roman"/>
          <w:b/>
          <w:sz w:val="22"/>
          <w:szCs w:val="22"/>
        </w:rPr>
        <w:t xml:space="preserve"> tel. 33 817 21 66 wew. 613</w:t>
      </w:r>
    </w:p>
    <w:p w14:paraId="762B9E40" w14:textId="77777777" w:rsidR="00644C9A" w:rsidRPr="006F0AE0" w:rsidRDefault="00644C9A" w:rsidP="00B34BA4">
      <w:pPr>
        <w:pStyle w:val="Tekstpodstawowywcity"/>
        <w:numPr>
          <w:ilvl w:val="0"/>
          <w:numId w:val="7"/>
        </w:numPr>
        <w:spacing w:after="0"/>
        <w:ind w:left="284" w:right="-3"/>
        <w:jc w:val="both"/>
        <w:rPr>
          <w:rFonts w:cs="Times New Roman"/>
          <w:sz w:val="22"/>
          <w:szCs w:val="22"/>
        </w:rPr>
      </w:pPr>
      <w:r w:rsidRPr="006F0AE0">
        <w:rPr>
          <w:rFonts w:cs="Times New Roman"/>
          <w:sz w:val="22"/>
          <w:szCs w:val="22"/>
        </w:rPr>
        <w:t xml:space="preserve">po stronie Wykonawcy: </w:t>
      </w:r>
      <w:r w:rsidRPr="006F0AE0">
        <w:rPr>
          <w:rFonts w:cs="Times New Roman"/>
          <w:b/>
          <w:sz w:val="22"/>
          <w:szCs w:val="22"/>
        </w:rPr>
        <w:t xml:space="preserve">……………………….. </w:t>
      </w:r>
    </w:p>
    <w:p w14:paraId="0262EC86" w14:textId="77777777" w:rsidR="00644C9A" w:rsidRPr="006F0AE0" w:rsidRDefault="00644C9A" w:rsidP="00B34BA4">
      <w:pPr>
        <w:pStyle w:val="Tekstpodstawowywcity"/>
        <w:numPr>
          <w:ilvl w:val="1"/>
          <w:numId w:val="5"/>
        </w:numPr>
        <w:tabs>
          <w:tab w:val="clear" w:pos="1440"/>
        </w:tabs>
        <w:spacing w:after="0"/>
        <w:ind w:left="284" w:right="-3" w:hanging="284"/>
        <w:jc w:val="both"/>
        <w:rPr>
          <w:rFonts w:cs="Times New Roman"/>
          <w:sz w:val="22"/>
          <w:szCs w:val="22"/>
        </w:rPr>
      </w:pPr>
      <w:r w:rsidRPr="006F0AE0">
        <w:rPr>
          <w:rFonts w:cs="Times New Roman"/>
          <w:sz w:val="22"/>
          <w:szCs w:val="22"/>
        </w:rPr>
        <w:t>Przedstawiciele, o których mowa w ust. 1 nie są uprawnieni do dokonywania jakichkolwiek zmian niniejszej umowy.</w:t>
      </w:r>
    </w:p>
    <w:p w14:paraId="28187A1E" w14:textId="77777777" w:rsidR="000A6970" w:rsidRPr="006F0AE0" w:rsidRDefault="00933BFF" w:rsidP="00B34BA4">
      <w:pPr>
        <w:pStyle w:val="Tekstpodstawowywcity"/>
        <w:numPr>
          <w:ilvl w:val="1"/>
          <w:numId w:val="5"/>
        </w:numPr>
        <w:tabs>
          <w:tab w:val="clear" w:pos="1440"/>
          <w:tab w:val="num" w:pos="284"/>
        </w:tabs>
        <w:spacing w:after="0"/>
        <w:ind w:left="284" w:hanging="284"/>
        <w:jc w:val="both"/>
        <w:rPr>
          <w:rFonts w:cs="Times New Roman"/>
          <w:sz w:val="22"/>
          <w:szCs w:val="22"/>
        </w:rPr>
      </w:pPr>
      <w:r w:rsidRPr="006F0AE0">
        <w:rPr>
          <w:rFonts w:cs="Times New Roman"/>
          <w:sz w:val="22"/>
          <w:szCs w:val="22"/>
        </w:rPr>
        <w:t>Zmiana osób określonych w ustępie 1 wymaga pisemnego powiadomienia drugiej Strony, przez Stronę dokonującą zmiany przedstawiciela.</w:t>
      </w:r>
    </w:p>
    <w:p w14:paraId="4E119589" w14:textId="77777777" w:rsidR="009C54C3" w:rsidRPr="006F0AE0" w:rsidRDefault="009C54C3" w:rsidP="008311A7">
      <w:pPr>
        <w:pStyle w:val="Tekstpodstawowywcity"/>
        <w:tabs>
          <w:tab w:val="num" w:pos="284"/>
        </w:tabs>
        <w:spacing w:after="0"/>
        <w:ind w:left="0" w:right="-3"/>
        <w:rPr>
          <w:rFonts w:cs="Times New Roman"/>
          <w:b/>
          <w:sz w:val="22"/>
          <w:szCs w:val="22"/>
        </w:rPr>
      </w:pPr>
    </w:p>
    <w:p w14:paraId="13A281F0" w14:textId="77777777" w:rsidR="00644C9A" w:rsidRPr="006F0AE0" w:rsidRDefault="00644C9A" w:rsidP="008311A7">
      <w:pPr>
        <w:pStyle w:val="Tekstpodstawowywcity"/>
        <w:tabs>
          <w:tab w:val="num" w:pos="284"/>
        </w:tabs>
        <w:spacing w:after="0"/>
        <w:ind w:left="0" w:right="-3"/>
        <w:jc w:val="center"/>
        <w:rPr>
          <w:rFonts w:cs="Times New Roman"/>
          <w:b/>
          <w:sz w:val="22"/>
          <w:szCs w:val="22"/>
        </w:rPr>
      </w:pPr>
      <w:r w:rsidRPr="006F0AE0">
        <w:rPr>
          <w:rFonts w:cs="Times New Roman"/>
          <w:b/>
          <w:sz w:val="22"/>
          <w:szCs w:val="22"/>
        </w:rPr>
        <w:lastRenderedPageBreak/>
        <w:t xml:space="preserve">§ </w:t>
      </w:r>
      <w:r w:rsidR="00E332FC" w:rsidRPr="006F0AE0">
        <w:rPr>
          <w:rFonts w:cs="Times New Roman"/>
          <w:b/>
          <w:sz w:val="22"/>
          <w:szCs w:val="22"/>
        </w:rPr>
        <w:t>11</w:t>
      </w:r>
    </w:p>
    <w:p w14:paraId="5C5F8D82" w14:textId="77777777" w:rsidR="00644C9A" w:rsidRPr="006F0AE0" w:rsidRDefault="00715448" w:rsidP="008311A7">
      <w:pPr>
        <w:keepNext/>
        <w:widowControl w:val="0"/>
        <w:tabs>
          <w:tab w:val="left" w:pos="0"/>
        </w:tabs>
        <w:autoSpaceDE w:val="0"/>
        <w:autoSpaceDN w:val="0"/>
        <w:adjustRightInd w:val="0"/>
        <w:ind w:right="-3"/>
        <w:jc w:val="center"/>
        <w:rPr>
          <w:rFonts w:cs="Times New Roman"/>
          <w:b/>
          <w:i/>
          <w:iCs/>
          <w:sz w:val="22"/>
          <w:szCs w:val="22"/>
        </w:rPr>
      </w:pPr>
      <w:r w:rsidRPr="006F0AE0">
        <w:rPr>
          <w:rFonts w:cs="Times New Roman"/>
          <w:b/>
          <w:i/>
          <w:iCs/>
          <w:sz w:val="22"/>
          <w:szCs w:val="22"/>
        </w:rPr>
        <w:t>Ubezpieczenia</w:t>
      </w:r>
    </w:p>
    <w:p w14:paraId="58C48C57" w14:textId="079ED6D8" w:rsidR="00DB1C92" w:rsidRPr="006F0AE0" w:rsidRDefault="00644C9A" w:rsidP="008311A7">
      <w:pPr>
        <w:pStyle w:val="Tekstkomentarza1"/>
        <w:ind w:right="-3"/>
        <w:jc w:val="both"/>
        <w:rPr>
          <w:b/>
          <w:sz w:val="22"/>
          <w:szCs w:val="22"/>
        </w:rPr>
      </w:pPr>
      <w:r w:rsidRPr="006F0AE0">
        <w:rPr>
          <w:sz w:val="22"/>
          <w:szCs w:val="22"/>
        </w:rPr>
        <w:t xml:space="preserve">Wykonawca posiada aktualną polisę odpowiedzialności cywilnej w zakresie prowadzonej działalności gospodarczej </w:t>
      </w:r>
      <w:r w:rsidRPr="006F0AE0">
        <w:rPr>
          <w:rStyle w:val="Uwydatnienie"/>
          <w:sz w:val="22"/>
          <w:szCs w:val="22"/>
          <w:bdr w:val="none" w:sz="0" w:space="0" w:color="auto" w:frame="1"/>
        </w:rPr>
        <w:t>……………………</w:t>
      </w:r>
      <w:r w:rsidRPr="006F0AE0">
        <w:rPr>
          <w:sz w:val="22"/>
          <w:szCs w:val="22"/>
        </w:rPr>
        <w:t xml:space="preserve"> oraz zobowiązuje się do jej utrzymania przez okres obowiązywania rękojmi z tytułu niniejszej umowy. Kopie stosownych polis będą przekazywane </w:t>
      </w:r>
      <w:r w:rsidR="00970E50" w:rsidRPr="006F0AE0">
        <w:rPr>
          <w:sz w:val="22"/>
          <w:szCs w:val="22"/>
        </w:rPr>
        <w:t>Zamawiającemu do 14 dni od dnia zawarcia umowy ubezpieczenia.</w:t>
      </w:r>
    </w:p>
    <w:p w14:paraId="0748D6D3" w14:textId="77777777" w:rsidR="00B0011F" w:rsidRPr="006F0AE0" w:rsidRDefault="00B0011F" w:rsidP="008311A7">
      <w:pPr>
        <w:ind w:right="-3"/>
        <w:jc w:val="center"/>
        <w:rPr>
          <w:rFonts w:cs="Times New Roman"/>
          <w:b/>
          <w:sz w:val="22"/>
          <w:szCs w:val="22"/>
        </w:rPr>
      </w:pPr>
    </w:p>
    <w:p w14:paraId="106621BD" w14:textId="77777777" w:rsidR="00A150D2" w:rsidRPr="006F0AE0" w:rsidRDefault="00A150D2" w:rsidP="008311A7">
      <w:pPr>
        <w:ind w:right="-3"/>
        <w:jc w:val="center"/>
        <w:rPr>
          <w:rFonts w:cs="Times New Roman"/>
          <w:b/>
          <w:sz w:val="22"/>
          <w:szCs w:val="22"/>
        </w:rPr>
      </w:pPr>
      <w:r w:rsidRPr="006F0AE0">
        <w:rPr>
          <w:rFonts w:cs="Times New Roman"/>
          <w:b/>
          <w:sz w:val="22"/>
          <w:szCs w:val="22"/>
        </w:rPr>
        <w:t xml:space="preserve">§ </w:t>
      </w:r>
      <w:r w:rsidR="00E332FC" w:rsidRPr="006F0AE0">
        <w:rPr>
          <w:rFonts w:cs="Times New Roman"/>
          <w:b/>
          <w:sz w:val="22"/>
          <w:szCs w:val="22"/>
        </w:rPr>
        <w:t>12</w:t>
      </w:r>
    </w:p>
    <w:p w14:paraId="39291545" w14:textId="77777777" w:rsidR="00A140D1" w:rsidRPr="006F0AE0" w:rsidRDefault="00715448" w:rsidP="008311A7">
      <w:pPr>
        <w:pStyle w:val="Nagwek7"/>
        <w:numPr>
          <w:ilvl w:val="0"/>
          <w:numId w:val="0"/>
        </w:numPr>
        <w:ind w:right="-3"/>
        <w:rPr>
          <w:rFonts w:cs="Times New Roman"/>
          <w:i/>
          <w:sz w:val="22"/>
          <w:szCs w:val="22"/>
        </w:rPr>
      </w:pPr>
      <w:r w:rsidRPr="006F0AE0">
        <w:rPr>
          <w:rFonts w:cs="Times New Roman"/>
          <w:i/>
          <w:sz w:val="22"/>
          <w:szCs w:val="22"/>
        </w:rPr>
        <w:t>Postanowienia końcowe</w:t>
      </w:r>
    </w:p>
    <w:p w14:paraId="7821C816" w14:textId="4E555C7E" w:rsidR="00A140D1" w:rsidRPr="006F0AE0" w:rsidRDefault="00A140D1" w:rsidP="00B34BA4">
      <w:pPr>
        <w:pStyle w:val="Tekstpodstawowywcity"/>
        <w:numPr>
          <w:ilvl w:val="0"/>
          <w:numId w:val="11"/>
        </w:numPr>
        <w:spacing w:after="0"/>
        <w:ind w:left="284" w:hanging="142"/>
        <w:jc w:val="both"/>
        <w:rPr>
          <w:rFonts w:cs="Times New Roman"/>
          <w:sz w:val="22"/>
          <w:szCs w:val="22"/>
        </w:rPr>
      </w:pPr>
      <w:r w:rsidRPr="006F0AE0">
        <w:rPr>
          <w:rFonts w:cs="Times New Roman"/>
          <w:sz w:val="22"/>
          <w:szCs w:val="22"/>
        </w:rPr>
        <w:t xml:space="preserve">W sprawach nieuregulowanych postanowieniami niniejszej umowy mają zastosowanie przepisy Kodeksu </w:t>
      </w:r>
      <w:r w:rsidR="000A6CD8" w:rsidRPr="006F0AE0">
        <w:rPr>
          <w:rFonts w:cs="Times New Roman"/>
          <w:sz w:val="22"/>
          <w:szCs w:val="22"/>
        </w:rPr>
        <w:t>c</w:t>
      </w:r>
      <w:r w:rsidRPr="006F0AE0">
        <w:rPr>
          <w:rFonts w:cs="Times New Roman"/>
          <w:sz w:val="22"/>
          <w:szCs w:val="22"/>
        </w:rPr>
        <w:t>ywilnego i inne przepisy powszechnie obowiązujące.</w:t>
      </w:r>
    </w:p>
    <w:p w14:paraId="4305F3E5" w14:textId="3C2686F3" w:rsidR="00A140D1" w:rsidRPr="006F0AE0" w:rsidRDefault="00A140D1" w:rsidP="00B34BA4">
      <w:pPr>
        <w:numPr>
          <w:ilvl w:val="0"/>
          <w:numId w:val="11"/>
        </w:numPr>
        <w:suppressAutoHyphens w:val="0"/>
        <w:ind w:left="284" w:hanging="142"/>
        <w:jc w:val="both"/>
        <w:rPr>
          <w:rFonts w:cs="Times New Roman"/>
          <w:sz w:val="22"/>
          <w:szCs w:val="22"/>
        </w:rPr>
      </w:pPr>
      <w:r w:rsidRPr="006F0AE0">
        <w:rPr>
          <w:rFonts w:cs="Times New Roman"/>
          <w:sz w:val="22"/>
          <w:szCs w:val="22"/>
        </w:rPr>
        <w:t xml:space="preserve">Wykonawca nie może bez pisemnej zgody Zamawiającego przenosić wierzytelności wynikających z niniejszej umowy na osoby </w:t>
      </w:r>
      <w:r w:rsidR="00B034C9" w:rsidRPr="006F0AE0">
        <w:rPr>
          <w:rFonts w:cs="Times New Roman"/>
          <w:sz w:val="22"/>
          <w:szCs w:val="22"/>
        </w:rPr>
        <w:t>trzecie</w:t>
      </w:r>
      <w:r w:rsidRPr="006F0AE0">
        <w:rPr>
          <w:rFonts w:cs="Times New Roman"/>
          <w:sz w:val="22"/>
          <w:szCs w:val="22"/>
        </w:rPr>
        <w:t xml:space="preserv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Wykonawca nie może również bez zgody Zamawiającego przyjąć poręczenia za jego zobowiązania ani udzielić pełnomocnictwa do dochodzenia wierzytelności objętych umową innemu podmiotowi niż kancelaria prowadzona przez radcę prawnego lub adwokata. Art. 54 ust. 5 </w:t>
      </w:r>
      <w:r w:rsidR="000A6CD8" w:rsidRPr="006F0AE0">
        <w:rPr>
          <w:rFonts w:cs="Times New Roman"/>
          <w:sz w:val="22"/>
          <w:szCs w:val="22"/>
        </w:rPr>
        <w:t>U</w:t>
      </w:r>
      <w:r w:rsidRPr="006F0AE0">
        <w:rPr>
          <w:rFonts w:cs="Times New Roman"/>
          <w:sz w:val="22"/>
          <w:szCs w:val="22"/>
        </w:rPr>
        <w:t xml:space="preserve">stawy o działalności leczniczej z dnia 15 kwietnia 2011 r. stosuje się bezpośrednio do należności wynikających </w:t>
      </w:r>
      <w:r w:rsidR="00B034C9">
        <w:rPr>
          <w:rFonts w:cs="Times New Roman"/>
          <w:sz w:val="22"/>
          <w:szCs w:val="22"/>
        </w:rPr>
        <w:br/>
      </w:r>
      <w:r w:rsidRPr="006F0AE0">
        <w:rPr>
          <w:rFonts w:cs="Times New Roman"/>
          <w:sz w:val="22"/>
          <w:szCs w:val="22"/>
        </w:rPr>
        <w:t>z niniejszej umowy.</w:t>
      </w:r>
    </w:p>
    <w:p w14:paraId="566A746D" w14:textId="77777777" w:rsidR="00A140D1" w:rsidRPr="006F0AE0" w:rsidRDefault="00A140D1" w:rsidP="00B34BA4">
      <w:pPr>
        <w:pStyle w:val="Tekstpodstawowywcity"/>
        <w:numPr>
          <w:ilvl w:val="0"/>
          <w:numId w:val="11"/>
        </w:numPr>
        <w:spacing w:after="0"/>
        <w:ind w:left="284" w:hanging="142"/>
        <w:jc w:val="both"/>
        <w:rPr>
          <w:rFonts w:cs="Times New Roman"/>
          <w:sz w:val="22"/>
          <w:szCs w:val="22"/>
        </w:rPr>
      </w:pPr>
      <w:r w:rsidRPr="006F0AE0">
        <w:rPr>
          <w:rFonts w:cs="Times New Roman"/>
          <w:sz w:val="22"/>
          <w:szCs w:val="22"/>
        </w:rPr>
        <w:t>Ewentualne spory wynikłe z realizacji tej umowy będą rozstrzygane przez sąd właściwy dla siedziby Zamawiającego.</w:t>
      </w:r>
    </w:p>
    <w:p w14:paraId="4D016A70" w14:textId="08F1B7D8" w:rsidR="00A140D1" w:rsidRPr="006F0AE0" w:rsidRDefault="00A140D1" w:rsidP="00B34BA4">
      <w:pPr>
        <w:numPr>
          <w:ilvl w:val="0"/>
          <w:numId w:val="11"/>
        </w:numPr>
        <w:suppressAutoHyphens w:val="0"/>
        <w:autoSpaceDE w:val="0"/>
        <w:adjustRightInd w:val="0"/>
        <w:ind w:left="284" w:hanging="142"/>
        <w:contextualSpacing/>
        <w:jc w:val="both"/>
        <w:rPr>
          <w:rFonts w:cs="Times New Roman"/>
          <w:sz w:val="22"/>
          <w:szCs w:val="22"/>
        </w:rPr>
      </w:pPr>
      <w:r w:rsidRPr="006F0AE0">
        <w:rPr>
          <w:rFonts w:cs="Times New Roman"/>
          <w:sz w:val="22"/>
          <w:szCs w:val="22"/>
        </w:rPr>
        <w:t xml:space="preserve">Umowę sporządzono w </w:t>
      </w:r>
      <w:r w:rsidR="00B034C9" w:rsidRPr="006F0AE0">
        <w:rPr>
          <w:rFonts w:cs="Times New Roman"/>
          <w:sz w:val="22"/>
          <w:szCs w:val="22"/>
        </w:rPr>
        <w:t>dwóch jednobrzmiących</w:t>
      </w:r>
      <w:r w:rsidRPr="006F0AE0">
        <w:rPr>
          <w:rFonts w:cs="Times New Roman"/>
          <w:sz w:val="22"/>
          <w:szCs w:val="22"/>
        </w:rPr>
        <w:t xml:space="preserve"> egzemplarzach, w tym jeden egzemplarz dla Wykonawcy, a jeden dla Zamawiającego</w:t>
      </w:r>
      <w:r w:rsidR="000A6CD8" w:rsidRPr="006F0AE0">
        <w:rPr>
          <w:rFonts w:cs="Times New Roman"/>
          <w:sz w:val="22"/>
          <w:szCs w:val="22"/>
        </w:rPr>
        <w:t xml:space="preserve"> </w:t>
      </w:r>
      <w:r w:rsidRPr="006F0AE0">
        <w:rPr>
          <w:rFonts w:cs="Times New Roman"/>
          <w:sz w:val="22"/>
          <w:szCs w:val="22"/>
        </w:rPr>
        <w:t>/</w:t>
      </w:r>
      <w:r w:rsidR="000A6CD8" w:rsidRPr="006F0AE0">
        <w:rPr>
          <w:rFonts w:cs="Times New Roman"/>
          <w:sz w:val="22"/>
          <w:szCs w:val="22"/>
        </w:rPr>
        <w:t xml:space="preserve"> </w:t>
      </w:r>
      <w:r w:rsidRPr="006F0AE0">
        <w:rPr>
          <w:rFonts w:cs="Times New Roman"/>
          <w:sz w:val="22"/>
          <w:szCs w:val="22"/>
        </w:rPr>
        <w:t xml:space="preserve">Umowa została sporządzona w formie elektronicznej i opatrzona przez Strony kwalifikowanymi podpisami, zgodnie z art. 78 </w:t>
      </w:r>
      <w:r w:rsidR="000A6CD8" w:rsidRPr="006F0AE0">
        <w:rPr>
          <w:rFonts w:cs="Times New Roman"/>
          <w:sz w:val="22"/>
          <w:szCs w:val="22"/>
        </w:rPr>
        <w:t>U</w:t>
      </w:r>
      <w:r w:rsidRPr="006F0AE0">
        <w:rPr>
          <w:rFonts w:cs="Times New Roman"/>
          <w:sz w:val="22"/>
          <w:szCs w:val="22"/>
        </w:rPr>
        <w:t>stawy</w:t>
      </w:r>
      <w:r w:rsidR="008A382D" w:rsidRPr="006F0AE0">
        <w:rPr>
          <w:rFonts w:cs="Times New Roman"/>
          <w:sz w:val="22"/>
          <w:szCs w:val="22"/>
        </w:rPr>
        <w:t xml:space="preserve"> </w:t>
      </w:r>
      <w:r w:rsidRPr="006F0AE0">
        <w:rPr>
          <w:rFonts w:cs="Times New Roman"/>
          <w:sz w:val="22"/>
          <w:szCs w:val="22"/>
        </w:rPr>
        <w:t>z dnia 23 kwietnia 1964 r. Kodeks cywilny (t. j. Dz.U. z 202</w:t>
      </w:r>
      <w:r w:rsidR="00EF488B" w:rsidRPr="006F0AE0">
        <w:rPr>
          <w:rFonts w:cs="Times New Roman"/>
          <w:sz w:val="22"/>
          <w:szCs w:val="22"/>
        </w:rPr>
        <w:t>5</w:t>
      </w:r>
      <w:r w:rsidRPr="006F0AE0">
        <w:rPr>
          <w:rFonts w:cs="Times New Roman"/>
          <w:sz w:val="22"/>
          <w:szCs w:val="22"/>
        </w:rPr>
        <w:t xml:space="preserve"> r. poz. </w:t>
      </w:r>
      <w:r w:rsidR="000A6CD8" w:rsidRPr="006F0AE0">
        <w:rPr>
          <w:rFonts w:cs="Times New Roman"/>
          <w:sz w:val="22"/>
          <w:szCs w:val="22"/>
        </w:rPr>
        <w:t>10</w:t>
      </w:r>
      <w:r w:rsidR="00EF488B" w:rsidRPr="006F0AE0">
        <w:rPr>
          <w:rFonts w:cs="Times New Roman"/>
          <w:sz w:val="22"/>
          <w:szCs w:val="22"/>
        </w:rPr>
        <w:t>7</w:t>
      </w:r>
      <w:r w:rsidR="000A6CD8" w:rsidRPr="006F0AE0">
        <w:rPr>
          <w:rFonts w:cs="Times New Roman"/>
          <w:sz w:val="22"/>
          <w:szCs w:val="22"/>
        </w:rPr>
        <w:t xml:space="preserve">1 z </w:t>
      </w:r>
      <w:proofErr w:type="spellStart"/>
      <w:r w:rsidR="000A6CD8" w:rsidRPr="006F0AE0">
        <w:rPr>
          <w:rFonts w:cs="Times New Roman"/>
          <w:sz w:val="22"/>
          <w:szCs w:val="22"/>
        </w:rPr>
        <w:t>późn</w:t>
      </w:r>
      <w:proofErr w:type="spellEnd"/>
      <w:r w:rsidR="000A6CD8" w:rsidRPr="006F0AE0">
        <w:rPr>
          <w:rFonts w:cs="Times New Roman"/>
          <w:sz w:val="22"/>
          <w:szCs w:val="22"/>
        </w:rPr>
        <w:t xml:space="preserve">. </w:t>
      </w:r>
      <w:r w:rsidR="00B034C9" w:rsidRPr="006F0AE0">
        <w:rPr>
          <w:rFonts w:cs="Times New Roman"/>
          <w:sz w:val="22"/>
          <w:szCs w:val="22"/>
        </w:rPr>
        <w:t>zm.) *</w:t>
      </w:r>
      <w:r w:rsidRPr="006F0AE0">
        <w:rPr>
          <w:rFonts w:cs="Times New Roman"/>
          <w:sz w:val="22"/>
          <w:szCs w:val="22"/>
        </w:rPr>
        <w:t>.</w:t>
      </w:r>
    </w:p>
    <w:p w14:paraId="4A5D39A8" w14:textId="77777777" w:rsidR="00A140D1" w:rsidRPr="006F0AE0" w:rsidRDefault="00A140D1" w:rsidP="008311A7">
      <w:pPr>
        <w:widowControl w:val="0"/>
        <w:autoSpaceDE w:val="0"/>
        <w:autoSpaceDN w:val="0"/>
        <w:adjustRightInd w:val="0"/>
        <w:ind w:left="360" w:right="-3"/>
        <w:jc w:val="both"/>
        <w:rPr>
          <w:rFonts w:cs="Times New Roman"/>
          <w:sz w:val="22"/>
          <w:szCs w:val="22"/>
        </w:rPr>
      </w:pPr>
    </w:p>
    <w:p w14:paraId="7579BC3E" w14:textId="77777777" w:rsidR="004F7374" w:rsidRPr="006F0AE0" w:rsidRDefault="004F7374" w:rsidP="008311A7">
      <w:pPr>
        <w:widowControl w:val="0"/>
        <w:tabs>
          <w:tab w:val="left" w:pos="360"/>
        </w:tabs>
        <w:autoSpaceDE w:val="0"/>
        <w:autoSpaceDN w:val="0"/>
        <w:adjustRightInd w:val="0"/>
        <w:ind w:left="142" w:right="-3" w:hanging="360"/>
        <w:jc w:val="both"/>
        <w:rPr>
          <w:rFonts w:cs="Times New Roman"/>
          <w:sz w:val="22"/>
          <w:szCs w:val="22"/>
        </w:rPr>
      </w:pPr>
    </w:p>
    <w:p w14:paraId="5A378B09" w14:textId="77777777" w:rsidR="00354292" w:rsidRPr="006F0AE0" w:rsidRDefault="00354292" w:rsidP="008311A7">
      <w:pPr>
        <w:ind w:left="142" w:right="991"/>
        <w:rPr>
          <w:rFonts w:cs="Times New Roman"/>
          <w:sz w:val="22"/>
          <w:szCs w:val="22"/>
        </w:rPr>
      </w:pPr>
    </w:p>
    <w:p w14:paraId="4A68A73C" w14:textId="17946024" w:rsidR="000A6CD8" w:rsidRPr="006F0AE0" w:rsidRDefault="00B034C9" w:rsidP="00B034C9">
      <w:pPr>
        <w:jc w:val="center"/>
        <w:rPr>
          <w:rFonts w:cs="Times New Roman"/>
          <w:sz w:val="22"/>
          <w:szCs w:val="22"/>
        </w:rPr>
      </w:pPr>
      <w:r w:rsidRPr="00B034C9">
        <w:rPr>
          <w:rFonts w:cs="Times New Roman"/>
          <w:bCs/>
          <w:sz w:val="22"/>
          <w:szCs w:val="22"/>
        </w:rPr>
        <w:t>Zamawiający                                                                              Wykonawca</w:t>
      </w:r>
    </w:p>
    <w:p w14:paraId="766F102A" w14:textId="77777777" w:rsidR="000A6CD8" w:rsidRPr="006F0AE0" w:rsidRDefault="000A6CD8" w:rsidP="00B034C9">
      <w:pPr>
        <w:jc w:val="center"/>
        <w:rPr>
          <w:rFonts w:cs="Times New Roman"/>
          <w:sz w:val="22"/>
          <w:szCs w:val="22"/>
        </w:rPr>
      </w:pPr>
    </w:p>
    <w:p w14:paraId="19A18FD8" w14:textId="5D977C9C" w:rsidR="00F55809" w:rsidRPr="006F0AE0" w:rsidRDefault="00A05AED" w:rsidP="00B034C9">
      <w:pPr>
        <w:jc w:val="center"/>
        <w:rPr>
          <w:rFonts w:cs="Times New Roman"/>
          <w:sz w:val="22"/>
          <w:szCs w:val="22"/>
        </w:rPr>
      </w:pPr>
      <w:r w:rsidRPr="006F0AE0">
        <w:rPr>
          <w:rFonts w:cs="Times New Roman"/>
          <w:sz w:val="22"/>
          <w:szCs w:val="22"/>
        </w:rPr>
        <w:t xml:space="preserve">……………………………..                                         </w:t>
      </w:r>
      <w:r w:rsidR="00B034C9">
        <w:rPr>
          <w:rFonts w:cs="Times New Roman"/>
          <w:sz w:val="22"/>
          <w:szCs w:val="22"/>
        </w:rPr>
        <w:t xml:space="preserve">      </w:t>
      </w:r>
      <w:r w:rsidRPr="006F0AE0">
        <w:rPr>
          <w:rFonts w:cs="Times New Roman"/>
          <w:sz w:val="22"/>
          <w:szCs w:val="22"/>
        </w:rPr>
        <w:t xml:space="preserve"> ………………………………</w:t>
      </w:r>
    </w:p>
    <w:p w14:paraId="6618077D" w14:textId="77777777" w:rsidR="00B0011F" w:rsidRPr="006F0AE0" w:rsidRDefault="00B0011F" w:rsidP="00B034C9">
      <w:pPr>
        <w:jc w:val="center"/>
        <w:rPr>
          <w:rFonts w:cs="Times New Roman"/>
          <w:sz w:val="22"/>
          <w:szCs w:val="22"/>
        </w:rPr>
      </w:pPr>
    </w:p>
    <w:p w14:paraId="42E44530" w14:textId="77777777" w:rsidR="00B0011F" w:rsidRPr="006F0AE0" w:rsidRDefault="00B0011F" w:rsidP="00B0011F">
      <w:pPr>
        <w:rPr>
          <w:rFonts w:cs="Times New Roman"/>
          <w:sz w:val="22"/>
          <w:szCs w:val="22"/>
        </w:rPr>
      </w:pPr>
    </w:p>
    <w:p w14:paraId="4A3F292A" w14:textId="77777777" w:rsidR="00B0011F" w:rsidRPr="006F0AE0" w:rsidRDefault="00B0011F" w:rsidP="00B0011F">
      <w:pPr>
        <w:rPr>
          <w:rFonts w:cs="Times New Roman"/>
          <w:sz w:val="22"/>
          <w:szCs w:val="22"/>
        </w:rPr>
      </w:pPr>
    </w:p>
    <w:p w14:paraId="741B0B38" w14:textId="77777777" w:rsidR="00B0011F" w:rsidRPr="006F0AE0" w:rsidRDefault="00B0011F" w:rsidP="00B0011F">
      <w:pPr>
        <w:rPr>
          <w:rFonts w:cs="Times New Roman"/>
          <w:sz w:val="22"/>
          <w:szCs w:val="22"/>
        </w:rPr>
      </w:pPr>
    </w:p>
    <w:p w14:paraId="4C8A50D0" w14:textId="77777777" w:rsidR="00B0011F" w:rsidRPr="006F0AE0" w:rsidRDefault="00B0011F" w:rsidP="00B0011F">
      <w:pPr>
        <w:rPr>
          <w:rFonts w:cs="Times New Roman"/>
          <w:sz w:val="22"/>
          <w:szCs w:val="22"/>
        </w:rPr>
      </w:pPr>
    </w:p>
    <w:p w14:paraId="714B23EF" w14:textId="77777777" w:rsidR="00B0011F" w:rsidRPr="006F0AE0" w:rsidRDefault="00B0011F" w:rsidP="00B0011F">
      <w:pPr>
        <w:rPr>
          <w:rFonts w:cs="Times New Roman"/>
          <w:sz w:val="22"/>
          <w:szCs w:val="22"/>
        </w:rPr>
      </w:pPr>
    </w:p>
    <w:p w14:paraId="6AAE8900" w14:textId="77777777" w:rsidR="00B0011F" w:rsidRPr="006F0AE0" w:rsidRDefault="00B0011F" w:rsidP="00B0011F">
      <w:pPr>
        <w:rPr>
          <w:rFonts w:cs="Times New Roman"/>
          <w:sz w:val="22"/>
          <w:szCs w:val="22"/>
        </w:rPr>
      </w:pPr>
    </w:p>
    <w:p w14:paraId="44CAA489" w14:textId="77777777" w:rsidR="00B0011F" w:rsidRPr="006F0AE0" w:rsidRDefault="00B0011F" w:rsidP="00B0011F">
      <w:pPr>
        <w:rPr>
          <w:rFonts w:cs="Times New Roman"/>
          <w:sz w:val="22"/>
          <w:szCs w:val="22"/>
        </w:rPr>
      </w:pPr>
    </w:p>
    <w:p w14:paraId="2D16E5F3" w14:textId="77777777" w:rsidR="00B0011F" w:rsidRPr="006F0AE0" w:rsidRDefault="00B0011F" w:rsidP="00B0011F">
      <w:pPr>
        <w:rPr>
          <w:rFonts w:cs="Times New Roman"/>
          <w:sz w:val="22"/>
          <w:szCs w:val="22"/>
        </w:rPr>
      </w:pPr>
    </w:p>
    <w:p w14:paraId="62806E5F" w14:textId="77777777" w:rsidR="00B0011F" w:rsidRPr="006F0AE0" w:rsidRDefault="00B0011F" w:rsidP="00B0011F">
      <w:pPr>
        <w:rPr>
          <w:rFonts w:cs="Times New Roman"/>
          <w:sz w:val="22"/>
          <w:szCs w:val="22"/>
        </w:rPr>
      </w:pPr>
    </w:p>
    <w:p w14:paraId="74171D35" w14:textId="77777777" w:rsidR="00B0011F" w:rsidRPr="006F0AE0" w:rsidRDefault="00B0011F" w:rsidP="00B0011F">
      <w:pPr>
        <w:rPr>
          <w:rFonts w:cs="Times New Roman"/>
          <w:sz w:val="22"/>
          <w:szCs w:val="22"/>
        </w:rPr>
      </w:pPr>
    </w:p>
    <w:p w14:paraId="35C86D45" w14:textId="77777777" w:rsidR="00B0011F" w:rsidRPr="006F0AE0" w:rsidRDefault="00B0011F" w:rsidP="00B0011F">
      <w:pPr>
        <w:rPr>
          <w:rFonts w:cs="Times New Roman"/>
          <w:sz w:val="22"/>
          <w:szCs w:val="22"/>
        </w:rPr>
      </w:pPr>
    </w:p>
    <w:p w14:paraId="6514C303" w14:textId="77777777" w:rsidR="00B0011F" w:rsidRPr="006F0AE0" w:rsidRDefault="00B0011F" w:rsidP="00B0011F">
      <w:pPr>
        <w:rPr>
          <w:rFonts w:cs="Times New Roman"/>
          <w:sz w:val="22"/>
          <w:szCs w:val="22"/>
        </w:rPr>
      </w:pPr>
    </w:p>
    <w:p w14:paraId="281D9A7B" w14:textId="28981E44" w:rsidR="00B0011F" w:rsidRPr="006F0AE0" w:rsidRDefault="00641CD3" w:rsidP="00641CD3">
      <w:pPr>
        <w:tabs>
          <w:tab w:val="left" w:pos="5530"/>
        </w:tabs>
        <w:rPr>
          <w:rFonts w:cs="Times New Roman"/>
          <w:sz w:val="22"/>
          <w:szCs w:val="22"/>
        </w:rPr>
      </w:pPr>
      <w:r>
        <w:rPr>
          <w:rFonts w:cs="Times New Roman"/>
          <w:sz w:val="22"/>
          <w:szCs w:val="22"/>
        </w:rPr>
        <w:tab/>
      </w:r>
    </w:p>
    <w:p w14:paraId="12BC1729" w14:textId="77777777" w:rsidR="00B0011F" w:rsidRPr="006F0AE0" w:rsidRDefault="00B0011F" w:rsidP="00B0011F">
      <w:pPr>
        <w:rPr>
          <w:rFonts w:cs="Times New Roman"/>
          <w:sz w:val="22"/>
          <w:szCs w:val="22"/>
        </w:rPr>
      </w:pPr>
    </w:p>
    <w:p w14:paraId="54D13564" w14:textId="77777777" w:rsidR="00B0011F" w:rsidRPr="006F0AE0" w:rsidRDefault="00B0011F" w:rsidP="00B0011F">
      <w:pPr>
        <w:rPr>
          <w:rFonts w:cs="Times New Roman"/>
          <w:sz w:val="22"/>
          <w:szCs w:val="22"/>
        </w:rPr>
      </w:pPr>
    </w:p>
    <w:p w14:paraId="78FA31B0" w14:textId="77777777" w:rsidR="00B0011F" w:rsidRPr="006F0AE0" w:rsidRDefault="00B0011F" w:rsidP="00B0011F">
      <w:pPr>
        <w:rPr>
          <w:rFonts w:cs="Times New Roman"/>
          <w:sz w:val="22"/>
          <w:szCs w:val="22"/>
        </w:rPr>
      </w:pPr>
    </w:p>
    <w:p w14:paraId="31513083" w14:textId="77777777" w:rsidR="00B0011F" w:rsidRPr="006F0AE0" w:rsidRDefault="00B0011F" w:rsidP="00B0011F">
      <w:pPr>
        <w:rPr>
          <w:rFonts w:cs="Times New Roman"/>
          <w:sz w:val="22"/>
          <w:szCs w:val="22"/>
        </w:rPr>
      </w:pPr>
    </w:p>
    <w:p w14:paraId="12BEE9EF" w14:textId="77777777" w:rsidR="00B0011F" w:rsidRPr="006F0AE0" w:rsidRDefault="00B0011F" w:rsidP="00B0011F">
      <w:pPr>
        <w:rPr>
          <w:rFonts w:cs="Times New Roman"/>
          <w:sz w:val="22"/>
          <w:szCs w:val="22"/>
        </w:rPr>
      </w:pPr>
    </w:p>
    <w:p w14:paraId="41212F38" w14:textId="77777777" w:rsidR="00B0011F" w:rsidRPr="006F0AE0" w:rsidRDefault="00B0011F" w:rsidP="00B0011F">
      <w:pPr>
        <w:rPr>
          <w:rFonts w:cs="Times New Roman"/>
          <w:sz w:val="22"/>
          <w:szCs w:val="22"/>
        </w:rPr>
      </w:pPr>
    </w:p>
    <w:p w14:paraId="311D566E" w14:textId="77777777" w:rsidR="00B0011F" w:rsidRPr="006F0AE0" w:rsidRDefault="00B0011F" w:rsidP="00B0011F">
      <w:pPr>
        <w:rPr>
          <w:rFonts w:cs="Times New Roman"/>
          <w:sz w:val="22"/>
          <w:szCs w:val="22"/>
        </w:rPr>
      </w:pPr>
    </w:p>
    <w:p w14:paraId="4D8980B1" w14:textId="77777777" w:rsidR="00B0011F" w:rsidRPr="006F0AE0" w:rsidRDefault="00B0011F" w:rsidP="00B0011F">
      <w:pPr>
        <w:jc w:val="right"/>
        <w:rPr>
          <w:rFonts w:cs="Times New Roman"/>
          <w:sz w:val="22"/>
          <w:szCs w:val="22"/>
        </w:rPr>
      </w:pPr>
    </w:p>
    <w:sectPr w:rsidR="00B0011F" w:rsidRPr="006F0AE0" w:rsidSect="000A6CD8">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851" w:right="1418" w:bottom="85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48F27" w14:textId="77777777" w:rsidR="00DE2DA8" w:rsidRDefault="00DE2DA8">
      <w:r>
        <w:separator/>
      </w:r>
    </w:p>
  </w:endnote>
  <w:endnote w:type="continuationSeparator" w:id="0">
    <w:p w14:paraId="5E89DA93" w14:textId="77777777" w:rsidR="00DE2DA8" w:rsidRDefault="00DE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Andale Sans UI">
    <w:altName w:val="Arial Unicode MS"/>
    <w:charset w:val="00"/>
    <w:family w:val="auto"/>
    <w:pitch w:val="variable"/>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altName w:val="MS P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7BB0" w14:textId="77777777" w:rsidR="00FB1A36" w:rsidRPr="00EF7793" w:rsidRDefault="00FB1A36">
    <w:pPr>
      <w:pStyle w:val="Stopka"/>
      <w:framePr w:wrap="around" w:vAnchor="text" w:hAnchor="margin" w:xAlign="right" w:y="1"/>
      <w:rPr>
        <w:rStyle w:val="Numerstrony"/>
        <w:sz w:val="18"/>
      </w:rPr>
    </w:pPr>
    <w:r w:rsidRPr="00EF7793">
      <w:rPr>
        <w:rStyle w:val="Numerstrony"/>
        <w:sz w:val="18"/>
      </w:rPr>
      <w:fldChar w:fldCharType="begin"/>
    </w:r>
    <w:r w:rsidRPr="00EF7793">
      <w:rPr>
        <w:rStyle w:val="Numerstrony"/>
        <w:sz w:val="18"/>
      </w:rPr>
      <w:instrText xml:space="preserve">PAGE  </w:instrText>
    </w:r>
    <w:r w:rsidRPr="00EF7793">
      <w:rPr>
        <w:rStyle w:val="Numerstrony"/>
        <w:sz w:val="18"/>
      </w:rPr>
      <w:fldChar w:fldCharType="separate"/>
    </w:r>
    <w:r w:rsidRPr="00EF7793">
      <w:rPr>
        <w:rStyle w:val="Numerstrony"/>
        <w:noProof/>
        <w:sz w:val="18"/>
      </w:rPr>
      <w:t>1</w:t>
    </w:r>
    <w:r w:rsidRPr="00EF7793">
      <w:rPr>
        <w:rStyle w:val="Numerstrony"/>
        <w:sz w:val="18"/>
      </w:rPr>
      <w:fldChar w:fldCharType="end"/>
    </w:r>
  </w:p>
  <w:p w14:paraId="7A14F00B" w14:textId="77777777" w:rsidR="00FB1A36" w:rsidRPr="00EF7793" w:rsidRDefault="00FB1A36">
    <w:pPr>
      <w:pStyle w:val="Stopka"/>
      <w:ind w:right="360"/>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5B96" w14:textId="77777777" w:rsidR="00EF7793" w:rsidRPr="00EF7793" w:rsidRDefault="00EF7793">
    <w:pPr>
      <w:pStyle w:val="Stopka"/>
      <w:jc w:val="right"/>
      <w:rPr>
        <w:sz w:val="18"/>
      </w:rPr>
    </w:pPr>
    <w:r w:rsidRPr="00EF7793">
      <w:rPr>
        <w:sz w:val="18"/>
      </w:rPr>
      <w:fldChar w:fldCharType="begin"/>
    </w:r>
    <w:r w:rsidRPr="00EF7793">
      <w:rPr>
        <w:sz w:val="18"/>
      </w:rPr>
      <w:instrText>PAGE   \* MERGEFORMAT</w:instrText>
    </w:r>
    <w:r w:rsidRPr="00EF7793">
      <w:rPr>
        <w:sz w:val="18"/>
      </w:rPr>
      <w:fldChar w:fldCharType="separate"/>
    </w:r>
    <w:r w:rsidR="005333C2">
      <w:rPr>
        <w:noProof/>
        <w:sz w:val="18"/>
      </w:rPr>
      <w:t>2</w:t>
    </w:r>
    <w:r w:rsidRPr="00EF7793">
      <w:rPr>
        <w:sz w:val="18"/>
      </w:rPr>
      <w:fldChar w:fldCharType="end"/>
    </w:r>
    <w:r w:rsidR="00C60E83">
      <w:rPr>
        <w:sz w:val="18"/>
      </w:rPr>
      <w:t>/</w:t>
    </w:r>
    <w:r w:rsidR="00B0011F">
      <w:rPr>
        <w:sz w:val="18"/>
      </w:rPr>
      <w:t>5</w:t>
    </w:r>
  </w:p>
  <w:p w14:paraId="7E638306" w14:textId="77777777" w:rsidR="0058631A" w:rsidRDefault="0058631A" w:rsidP="0058631A">
    <w:pPr>
      <w:pStyle w:val="Stopka"/>
      <w:jc w:val="right"/>
      <w:rPr>
        <w:rFonts w:cs="Times New Roman"/>
        <w:sz w:val="14"/>
        <w:szCs w:val="20"/>
      </w:rPr>
    </w:pPr>
  </w:p>
  <w:p w14:paraId="4AA66EFF" w14:textId="77777777" w:rsidR="0058631A" w:rsidRDefault="0058631A" w:rsidP="0058631A">
    <w:pPr>
      <w:pStyle w:val="Stopka"/>
      <w:rPr>
        <w:rFonts w:cs="Times New Roman"/>
        <w:sz w:val="20"/>
        <w:szCs w:val="20"/>
      </w:rPr>
    </w:pPr>
    <w:r>
      <w:rPr>
        <w:rFonts w:cs="Times New Roman"/>
        <w:sz w:val="20"/>
        <w:szCs w:val="20"/>
      </w:rPr>
      <w:t>*niepotrzebne skreślić</w:t>
    </w:r>
  </w:p>
  <w:p w14:paraId="6DFD032D" w14:textId="77777777" w:rsidR="00FB1A36" w:rsidRPr="00816EC2" w:rsidRDefault="00FB1A36">
    <w:pPr>
      <w:pStyle w:val="Stopka"/>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7DD8" w14:textId="77777777" w:rsidR="00B0011F" w:rsidRDefault="00B001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C4812" w14:textId="77777777" w:rsidR="00DE2DA8" w:rsidRDefault="00DE2DA8">
      <w:r>
        <w:separator/>
      </w:r>
    </w:p>
  </w:footnote>
  <w:footnote w:type="continuationSeparator" w:id="0">
    <w:p w14:paraId="3C332582" w14:textId="77777777" w:rsidR="00DE2DA8" w:rsidRDefault="00DE2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D85B" w14:textId="77777777" w:rsidR="00B0011F" w:rsidRDefault="00B001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E0B3" w14:textId="77777777" w:rsidR="00B0011F" w:rsidRDefault="00B0011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81A0" w14:textId="77777777" w:rsidR="00B0011F" w:rsidRDefault="00B001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53B4B12C"/>
    <w:lvl w:ilvl="0">
      <w:start w:val="1"/>
      <w:numFmt w:val="none"/>
      <w:suff w:val="nothing"/>
      <w:lvlText w:val=""/>
      <w:lvlJc w:val="left"/>
      <w:pPr>
        <w:tabs>
          <w:tab w:val="num" w:pos="-360"/>
        </w:tabs>
        <w:ind w:left="-360" w:firstLine="0"/>
      </w:p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decimal"/>
      <w:pStyle w:val="Nagwek7"/>
      <w:lvlText w:val="%7."/>
      <w:lvlJc w:val="right"/>
      <w:pPr>
        <w:tabs>
          <w:tab w:val="num" w:pos="-360"/>
        </w:tabs>
        <w:ind w:left="-360" w:firstLine="0"/>
      </w:pPr>
      <w:rPr>
        <w:rFonts w:hint="default"/>
        <w:b w:val="0"/>
      </w:r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ahoma"/>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3" w15:restartNumberingAfterBreak="0">
    <w:nsid w:val="0000000A"/>
    <w:multiLevelType w:val="multilevel"/>
    <w:tmpl w:val="0000000A"/>
    <w:name w:val="WW8Num11"/>
    <w:lvl w:ilvl="0">
      <w:start w:val="1"/>
      <w:numFmt w:val="lowerLetter"/>
      <w:lvlText w:val="%1)"/>
      <w:lvlJc w:val="left"/>
      <w:pPr>
        <w:tabs>
          <w:tab w:val="num" w:pos="720"/>
        </w:tabs>
        <w:ind w:left="720" w:hanging="360"/>
      </w:pPr>
    </w:lvl>
    <w:lvl w:ilvl="1">
      <w:start w:val="1"/>
      <w:numFmt w:val="decimal"/>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4" w15:restartNumberingAfterBreak="0">
    <w:nsid w:val="0000000B"/>
    <w:multiLevelType w:val="singleLevel"/>
    <w:tmpl w:val="0000000B"/>
    <w:name w:val="WW8Num17"/>
    <w:lvl w:ilvl="0">
      <w:start w:val="1"/>
      <w:numFmt w:val="decimal"/>
      <w:lvlText w:val="%1."/>
      <w:lvlJc w:val="left"/>
      <w:pPr>
        <w:tabs>
          <w:tab w:val="num" w:pos="1008"/>
        </w:tabs>
        <w:ind w:left="1008" w:hanging="360"/>
      </w:pPr>
    </w:lvl>
  </w:abstractNum>
  <w:abstractNum w:abstractNumId="5" w15:restartNumberingAfterBreak="0">
    <w:nsid w:val="0000000D"/>
    <w:multiLevelType w:val="singleLevel"/>
    <w:tmpl w:val="0000000D"/>
    <w:name w:val="WW8Num14"/>
    <w:lvl w:ilvl="0">
      <w:start w:val="1"/>
      <w:numFmt w:val="decimal"/>
      <w:lvlText w:val="%1)"/>
      <w:lvlJc w:val="left"/>
      <w:pPr>
        <w:tabs>
          <w:tab w:val="num" w:pos="1080"/>
        </w:tabs>
        <w:ind w:left="1080" w:hanging="360"/>
      </w:pPr>
    </w:lvl>
  </w:abstractNum>
  <w:abstractNum w:abstractNumId="6" w15:restartNumberingAfterBreak="0">
    <w:nsid w:val="0C4B56E4"/>
    <w:multiLevelType w:val="hybridMultilevel"/>
    <w:tmpl w:val="3D065876"/>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356F7E"/>
    <w:multiLevelType w:val="hybridMultilevel"/>
    <w:tmpl w:val="8132D61A"/>
    <w:lvl w:ilvl="0" w:tplc="176E5D4E">
      <w:start w:val="2"/>
      <w:numFmt w:val="bullet"/>
      <w:lvlText w:val="-"/>
      <w:lvlJc w:val="left"/>
      <w:pPr>
        <w:tabs>
          <w:tab w:val="num" w:pos="340"/>
        </w:tabs>
        <w:ind w:left="340" w:hanging="170"/>
      </w:pPr>
      <w:rPr>
        <w:rFonts w:hint="default"/>
      </w:rPr>
    </w:lvl>
    <w:lvl w:ilvl="1" w:tplc="13C482A2">
      <w:start w:val="1"/>
      <w:numFmt w:val="decimal"/>
      <w:lvlText w:val="%2."/>
      <w:lvlJc w:val="left"/>
      <w:pPr>
        <w:tabs>
          <w:tab w:val="num" w:pos="-261"/>
        </w:tabs>
        <w:ind w:left="-261" w:hanging="360"/>
      </w:pPr>
      <w:rPr>
        <w:rFonts w:hint="default"/>
        <w:b w:val="0"/>
      </w:rPr>
    </w:lvl>
    <w:lvl w:ilvl="2" w:tplc="04150005">
      <w:start w:val="1"/>
      <w:numFmt w:val="bullet"/>
      <w:lvlText w:val=""/>
      <w:lvlJc w:val="left"/>
      <w:pPr>
        <w:tabs>
          <w:tab w:val="num" w:pos="459"/>
        </w:tabs>
        <w:ind w:left="459" w:hanging="360"/>
      </w:pPr>
      <w:rPr>
        <w:rFonts w:ascii="Wingdings" w:hAnsi="Wingdings" w:hint="default"/>
      </w:rPr>
    </w:lvl>
    <w:lvl w:ilvl="3" w:tplc="04150001" w:tentative="1">
      <w:start w:val="1"/>
      <w:numFmt w:val="bullet"/>
      <w:lvlText w:val=""/>
      <w:lvlJc w:val="left"/>
      <w:pPr>
        <w:tabs>
          <w:tab w:val="num" w:pos="1179"/>
        </w:tabs>
        <w:ind w:left="1179" w:hanging="360"/>
      </w:pPr>
      <w:rPr>
        <w:rFonts w:ascii="Symbol" w:hAnsi="Symbol" w:hint="default"/>
      </w:rPr>
    </w:lvl>
    <w:lvl w:ilvl="4" w:tplc="04150003" w:tentative="1">
      <w:start w:val="1"/>
      <w:numFmt w:val="bullet"/>
      <w:lvlText w:val="o"/>
      <w:lvlJc w:val="left"/>
      <w:pPr>
        <w:tabs>
          <w:tab w:val="num" w:pos="1899"/>
        </w:tabs>
        <w:ind w:left="1899" w:hanging="360"/>
      </w:pPr>
      <w:rPr>
        <w:rFonts w:ascii="Courier New" w:hAnsi="Courier New" w:cs="Courier New" w:hint="default"/>
      </w:rPr>
    </w:lvl>
    <w:lvl w:ilvl="5" w:tplc="04150005" w:tentative="1">
      <w:start w:val="1"/>
      <w:numFmt w:val="bullet"/>
      <w:lvlText w:val=""/>
      <w:lvlJc w:val="left"/>
      <w:pPr>
        <w:tabs>
          <w:tab w:val="num" w:pos="2619"/>
        </w:tabs>
        <w:ind w:left="2619" w:hanging="360"/>
      </w:pPr>
      <w:rPr>
        <w:rFonts w:ascii="Wingdings" w:hAnsi="Wingdings" w:hint="default"/>
      </w:rPr>
    </w:lvl>
    <w:lvl w:ilvl="6" w:tplc="04150001" w:tentative="1">
      <w:start w:val="1"/>
      <w:numFmt w:val="bullet"/>
      <w:lvlText w:val=""/>
      <w:lvlJc w:val="left"/>
      <w:pPr>
        <w:tabs>
          <w:tab w:val="num" w:pos="3339"/>
        </w:tabs>
        <w:ind w:left="3339" w:hanging="360"/>
      </w:pPr>
      <w:rPr>
        <w:rFonts w:ascii="Symbol" w:hAnsi="Symbol" w:hint="default"/>
      </w:rPr>
    </w:lvl>
    <w:lvl w:ilvl="7" w:tplc="04150003" w:tentative="1">
      <w:start w:val="1"/>
      <w:numFmt w:val="bullet"/>
      <w:lvlText w:val="o"/>
      <w:lvlJc w:val="left"/>
      <w:pPr>
        <w:tabs>
          <w:tab w:val="num" w:pos="4059"/>
        </w:tabs>
        <w:ind w:left="4059" w:hanging="360"/>
      </w:pPr>
      <w:rPr>
        <w:rFonts w:ascii="Courier New" w:hAnsi="Courier New" w:cs="Courier New" w:hint="default"/>
      </w:rPr>
    </w:lvl>
    <w:lvl w:ilvl="8" w:tplc="04150005" w:tentative="1">
      <w:start w:val="1"/>
      <w:numFmt w:val="bullet"/>
      <w:lvlText w:val=""/>
      <w:lvlJc w:val="left"/>
      <w:pPr>
        <w:tabs>
          <w:tab w:val="num" w:pos="4779"/>
        </w:tabs>
        <w:ind w:left="4779" w:hanging="360"/>
      </w:pPr>
      <w:rPr>
        <w:rFonts w:ascii="Wingdings" w:hAnsi="Wingdings" w:hint="default"/>
      </w:rPr>
    </w:lvl>
  </w:abstractNum>
  <w:abstractNum w:abstractNumId="8" w15:restartNumberingAfterBreak="0">
    <w:nsid w:val="19352ECA"/>
    <w:multiLevelType w:val="hybridMultilevel"/>
    <w:tmpl w:val="F97216D8"/>
    <w:lvl w:ilvl="0" w:tplc="C4CA349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C61E45"/>
    <w:multiLevelType w:val="hybridMultilevel"/>
    <w:tmpl w:val="04F476C6"/>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48E24F8A"/>
    <w:multiLevelType w:val="hybridMultilevel"/>
    <w:tmpl w:val="505094DE"/>
    <w:lvl w:ilvl="0" w:tplc="4460A8E4">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8477D6"/>
    <w:multiLevelType w:val="hybridMultilevel"/>
    <w:tmpl w:val="DE70F3A4"/>
    <w:lvl w:ilvl="0" w:tplc="A282BFA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E8B7FDE"/>
    <w:multiLevelType w:val="hybridMultilevel"/>
    <w:tmpl w:val="F96A01C6"/>
    <w:lvl w:ilvl="0" w:tplc="77E89F8E">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C6E2A6C"/>
    <w:multiLevelType w:val="hybridMultilevel"/>
    <w:tmpl w:val="30103F74"/>
    <w:lvl w:ilvl="0" w:tplc="C6DA1406">
      <w:start w:val="1"/>
      <w:numFmt w:val="decimal"/>
      <w:lvlText w:val="%1."/>
      <w:lvlJc w:val="left"/>
      <w:pPr>
        <w:tabs>
          <w:tab w:val="num" w:pos="1008"/>
        </w:tabs>
        <w:ind w:left="1008" w:hanging="360"/>
      </w:pPr>
      <w:rPr>
        <w:rFonts w:ascii="Times New Roman" w:hAnsi="Times New Roman" w:cs="Times New Roman" w:hint="default"/>
        <w:b w:val="0"/>
        <w:bCs w:val="0"/>
      </w:rPr>
    </w:lvl>
    <w:lvl w:ilvl="1" w:tplc="04150019" w:tentative="1">
      <w:start w:val="1"/>
      <w:numFmt w:val="lowerLetter"/>
      <w:lvlText w:val="%2."/>
      <w:lvlJc w:val="left"/>
      <w:pPr>
        <w:tabs>
          <w:tab w:val="num" w:pos="1728"/>
        </w:tabs>
        <w:ind w:left="1728" w:hanging="360"/>
      </w:pPr>
    </w:lvl>
    <w:lvl w:ilvl="2" w:tplc="0415001B" w:tentative="1">
      <w:start w:val="1"/>
      <w:numFmt w:val="lowerRoman"/>
      <w:lvlText w:val="%3."/>
      <w:lvlJc w:val="right"/>
      <w:pPr>
        <w:tabs>
          <w:tab w:val="num" w:pos="2448"/>
        </w:tabs>
        <w:ind w:left="2448" w:hanging="180"/>
      </w:pPr>
    </w:lvl>
    <w:lvl w:ilvl="3" w:tplc="0415000F" w:tentative="1">
      <w:start w:val="1"/>
      <w:numFmt w:val="decimal"/>
      <w:lvlText w:val="%4."/>
      <w:lvlJc w:val="left"/>
      <w:pPr>
        <w:tabs>
          <w:tab w:val="num" w:pos="3168"/>
        </w:tabs>
        <w:ind w:left="3168" w:hanging="360"/>
      </w:pPr>
    </w:lvl>
    <w:lvl w:ilvl="4" w:tplc="04150019" w:tentative="1">
      <w:start w:val="1"/>
      <w:numFmt w:val="lowerLetter"/>
      <w:lvlText w:val="%5."/>
      <w:lvlJc w:val="left"/>
      <w:pPr>
        <w:tabs>
          <w:tab w:val="num" w:pos="3888"/>
        </w:tabs>
        <w:ind w:left="3888" w:hanging="360"/>
      </w:pPr>
    </w:lvl>
    <w:lvl w:ilvl="5" w:tplc="0415001B" w:tentative="1">
      <w:start w:val="1"/>
      <w:numFmt w:val="lowerRoman"/>
      <w:lvlText w:val="%6."/>
      <w:lvlJc w:val="right"/>
      <w:pPr>
        <w:tabs>
          <w:tab w:val="num" w:pos="4608"/>
        </w:tabs>
        <w:ind w:left="4608" w:hanging="180"/>
      </w:pPr>
    </w:lvl>
    <w:lvl w:ilvl="6" w:tplc="0415000F" w:tentative="1">
      <w:start w:val="1"/>
      <w:numFmt w:val="decimal"/>
      <w:lvlText w:val="%7."/>
      <w:lvlJc w:val="left"/>
      <w:pPr>
        <w:tabs>
          <w:tab w:val="num" w:pos="5328"/>
        </w:tabs>
        <w:ind w:left="5328" w:hanging="360"/>
      </w:pPr>
    </w:lvl>
    <w:lvl w:ilvl="7" w:tplc="04150019" w:tentative="1">
      <w:start w:val="1"/>
      <w:numFmt w:val="lowerLetter"/>
      <w:lvlText w:val="%8."/>
      <w:lvlJc w:val="left"/>
      <w:pPr>
        <w:tabs>
          <w:tab w:val="num" w:pos="6048"/>
        </w:tabs>
        <w:ind w:left="6048" w:hanging="360"/>
      </w:pPr>
    </w:lvl>
    <w:lvl w:ilvl="8" w:tplc="0415001B" w:tentative="1">
      <w:start w:val="1"/>
      <w:numFmt w:val="lowerRoman"/>
      <w:lvlText w:val="%9."/>
      <w:lvlJc w:val="right"/>
      <w:pPr>
        <w:tabs>
          <w:tab w:val="num" w:pos="6768"/>
        </w:tabs>
        <w:ind w:left="6768" w:hanging="180"/>
      </w:pPr>
    </w:lvl>
  </w:abstractNum>
  <w:abstractNum w:abstractNumId="14" w15:restartNumberingAfterBreak="0">
    <w:nsid w:val="66673C50"/>
    <w:multiLevelType w:val="hybridMultilevel"/>
    <w:tmpl w:val="5E044D68"/>
    <w:lvl w:ilvl="0" w:tplc="1750B998">
      <w:start w:val="1"/>
      <w:numFmt w:val="lowerLetter"/>
      <w:lvlText w:val="%1)"/>
      <w:lvlJc w:val="left"/>
      <w:pPr>
        <w:ind w:left="1004" w:hanging="360"/>
      </w:pPr>
      <w:rPr>
        <w:b w:val="0"/>
        <w:bCs/>
        <w:i w:val="0"/>
        <w:i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6AE637F1"/>
    <w:multiLevelType w:val="hybridMultilevel"/>
    <w:tmpl w:val="C44C3A4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B020CEB"/>
    <w:multiLevelType w:val="hybridMultilevel"/>
    <w:tmpl w:val="937ECE70"/>
    <w:lvl w:ilvl="0" w:tplc="176E5D4E">
      <w:start w:val="2"/>
      <w:numFmt w:val="bullet"/>
      <w:lvlText w:val="-"/>
      <w:lvlJc w:val="left"/>
      <w:pPr>
        <w:tabs>
          <w:tab w:val="num" w:pos="340"/>
        </w:tabs>
        <w:ind w:left="340" w:hanging="170"/>
      </w:pPr>
      <w:rPr>
        <w:rFonts w:hint="default"/>
        <w:b w:val="0"/>
      </w:rPr>
    </w:lvl>
    <w:lvl w:ilvl="1" w:tplc="04150019" w:tentative="1">
      <w:start w:val="1"/>
      <w:numFmt w:val="lowerLetter"/>
      <w:lvlText w:val="%2."/>
      <w:lvlJc w:val="left"/>
      <w:pPr>
        <w:tabs>
          <w:tab w:val="num" w:pos="1610"/>
        </w:tabs>
        <w:ind w:left="1610" w:hanging="360"/>
      </w:pPr>
    </w:lvl>
    <w:lvl w:ilvl="2" w:tplc="0415001B" w:tentative="1">
      <w:start w:val="1"/>
      <w:numFmt w:val="lowerRoman"/>
      <w:lvlText w:val="%3."/>
      <w:lvlJc w:val="right"/>
      <w:pPr>
        <w:tabs>
          <w:tab w:val="num" w:pos="2330"/>
        </w:tabs>
        <w:ind w:left="2330" w:hanging="180"/>
      </w:pPr>
    </w:lvl>
    <w:lvl w:ilvl="3" w:tplc="0415000F" w:tentative="1">
      <w:start w:val="1"/>
      <w:numFmt w:val="decimal"/>
      <w:lvlText w:val="%4."/>
      <w:lvlJc w:val="left"/>
      <w:pPr>
        <w:tabs>
          <w:tab w:val="num" w:pos="3050"/>
        </w:tabs>
        <w:ind w:left="3050" w:hanging="360"/>
      </w:pPr>
    </w:lvl>
    <w:lvl w:ilvl="4" w:tplc="04150019" w:tentative="1">
      <w:start w:val="1"/>
      <w:numFmt w:val="lowerLetter"/>
      <w:lvlText w:val="%5."/>
      <w:lvlJc w:val="left"/>
      <w:pPr>
        <w:tabs>
          <w:tab w:val="num" w:pos="3770"/>
        </w:tabs>
        <w:ind w:left="3770" w:hanging="360"/>
      </w:pPr>
    </w:lvl>
    <w:lvl w:ilvl="5" w:tplc="0415001B" w:tentative="1">
      <w:start w:val="1"/>
      <w:numFmt w:val="lowerRoman"/>
      <w:lvlText w:val="%6."/>
      <w:lvlJc w:val="right"/>
      <w:pPr>
        <w:tabs>
          <w:tab w:val="num" w:pos="4490"/>
        </w:tabs>
        <w:ind w:left="4490" w:hanging="180"/>
      </w:pPr>
    </w:lvl>
    <w:lvl w:ilvl="6" w:tplc="0415000F" w:tentative="1">
      <w:start w:val="1"/>
      <w:numFmt w:val="decimal"/>
      <w:lvlText w:val="%7."/>
      <w:lvlJc w:val="left"/>
      <w:pPr>
        <w:tabs>
          <w:tab w:val="num" w:pos="5210"/>
        </w:tabs>
        <w:ind w:left="5210" w:hanging="360"/>
      </w:pPr>
    </w:lvl>
    <w:lvl w:ilvl="7" w:tplc="04150019" w:tentative="1">
      <w:start w:val="1"/>
      <w:numFmt w:val="lowerLetter"/>
      <w:lvlText w:val="%8."/>
      <w:lvlJc w:val="left"/>
      <w:pPr>
        <w:tabs>
          <w:tab w:val="num" w:pos="5930"/>
        </w:tabs>
        <w:ind w:left="5930" w:hanging="360"/>
      </w:pPr>
    </w:lvl>
    <w:lvl w:ilvl="8" w:tplc="0415001B" w:tentative="1">
      <w:start w:val="1"/>
      <w:numFmt w:val="lowerRoman"/>
      <w:lvlText w:val="%9."/>
      <w:lvlJc w:val="right"/>
      <w:pPr>
        <w:tabs>
          <w:tab w:val="num" w:pos="6650"/>
        </w:tabs>
        <w:ind w:left="6650" w:hanging="180"/>
      </w:pPr>
    </w:lvl>
  </w:abstractNum>
  <w:abstractNum w:abstractNumId="17" w15:restartNumberingAfterBreak="0">
    <w:nsid w:val="703F03C0"/>
    <w:multiLevelType w:val="hybridMultilevel"/>
    <w:tmpl w:val="002CF76E"/>
    <w:lvl w:ilvl="0" w:tplc="13C482A2">
      <w:start w:val="1"/>
      <w:numFmt w:val="decimal"/>
      <w:lvlText w:val="%1."/>
      <w:lvlJc w:val="left"/>
      <w:pPr>
        <w:tabs>
          <w:tab w:val="num" w:pos="360"/>
        </w:tabs>
        <w:ind w:left="360" w:hanging="360"/>
      </w:pPr>
      <w:rPr>
        <w:b w:val="0"/>
      </w:rPr>
    </w:lvl>
    <w:lvl w:ilvl="1" w:tplc="0415000F">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A5E491C"/>
    <w:multiLevelType w:val="hybridMultilevel"/>
    <w:tmpl w:val="3FD2F108"/>
    <w:lvl w:ilvl="0" w:tplc="471A0588">
      <w:start w:val="1"/>
      <w:numFmt w:val="decimal"/>
      <w:lvlText w:val="%1."/>
      <w:lvlJc w:val="left"/>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D902F9"/>
    <w:multiLevelType w:val="hybridMultilevel"/>
    <w:tmpl w:val="6A3C1A86"/>
    <w:lvl w:ilvl="0" w:tplc="4460A8E4">
      <w:start w:val="1"/>
      <w:numFmt w:val="decimal"/>
      <w:lvlText w:val="%1."/>
      <w:lvlJc w:val="right"/>
      <w:pPr>
        <w:ind w:left="720" w:hanging="360"/>
      </w:pPr>
      <w:rPr>
        <w:rFonts w:hint="default"/>
      </w:rPr>
    </w:lvl>
    <w:lvl w:ilvl="1" w:tplc="064E457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80270524">
    <w:abstractNumId w:val="0"/>
  </w:num>
  <w:num w:numId="2" w16cid:durableId="15617277">
    <w:abstractNumId w:val="12"/>
  </w:num>
  <w:num w:numId="3" w16cid:durableId="609820192">
    <w:abstractNumId w:val="11"/>
  </w:num>
  <w:num w:numId="4" w16cid:durableId="1638801050">
    <w:abstractNumId w:val="13"/>
  </w:num>
  <w:num w:numId="5" w16cid:durableId="1831680250">
    <w:abstractNumId w:val="17"/>
  </w:num>
  <w:num w:numId="6" w16cid:durableId="2784366">
    <w:abstractNumId w:val="16"/>
  </w:num>
  <w:num w:numId="7" w16cid:durableId="1303191022">
    <w:abstractNumId w:val="7"/>
  </w:num>
  <w:num w:numId="8" w16cid:durableId="655836747">
    <w:abstractNumId w:val="6"/>
  </w:num>
  <w:num w:numId="9" w16cid:durableId="871573452">
    <w:abstractNumId w:val="8"/>
  </w:num>
  <w:num w:numId="10" w16cid:durableId="1798139743">
    <w:abstractNumId w:val="19"/>
  </w:num>
  <w:num w:numId="11" w16cid:durableId="1353923350">
    <w:abstractNumId w:val="10"/>
  </w:num>
  <w:num w:numId="12" w16cid:durableId="1708332664">
    <w:abstractNumId w:val="9"/>
  </w:num>
  <w:num w:numId="13" w16cid:durableId="1773164371">
    <w:abstractNumId w:val="18"/>
  </w:num>
  <w:num w:numId="14" w16cid:durableId="1247688332">
    <w:abstractNumId w:val="14"/>
  </w:num>
  <w:num w:numId="15" w16cid:durableId="41362827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2E"/>
    <w:rsid w:val="000024D3"/>
    <w:rsid w:val="00012F9E"/>
    <w:rsid w:val="00015EF5"/>
    <w:rsid w:val="00020A72"/>
    <w:rsid w:val="0002620B"/>
    <w:rsid w:val="00030171"/>
    <w:rsid w:val="00030C4C"/>
    <w:rsid w:val="000351EC"/>
    <w:rsid w:val="00050E06"/>
    <w:rsid w:val="000679D7"/>
    <w:rsid w:val="00071CC8"/>
    <w:rsid w:val="00072264"/>
    <w:rsid w:val="0007609D"/>
    <w:rsid w:val="00096F55"/>
    <w:rsid w:val="000970EA"/>
    <w:rsid w:val="000A18BA"/>
    <w:rsid w:val="000A24C5"/>
    <w:rsid w:val="000A6970"/>
    <w:rsid w:val="000A6CD8"/>
    <w:rsid w:val="000B09C6"/>
    <w:rsid w:val="000C00FB"/>
    <w:rsid w:val="000C2E25"/>
    <w:rsid w:val="000C7D28"/>
    <w:rsid w:val="000D0C96"/>
    <w:rsid w:val="000D79D9"/>
    <w:rsid w:val="000E3091"/>
    <w:rsid w:val="000F5CEF"/>
    <w:rsid w:val="00113B75"/>
    <w:rsid w:val="0011595B"/>
    <w:rsid w:val="0012412A"/>
    <w:rsid w:val="00135F43"/>
    <w:rsid w:val="00141E98"/>
    <w:rsid w:val="00154E3E"/>
    <w:rsid w:val="00155791"/>
    <w:rsid w:val="00157C44"/>
    <w:rsid w:val="00161D0C"/>
    <w:rsid w:val="00177E06"/>
    <w:rsid w:val="0018094A"/>
    <w:rsid w:val="001876CA"/>
    <w:rsid w:val="00190EFA"/>
    <w:rsid w:val="001A2E1D"/>
    <w:rsid w:val="001B354C"/>
    <w:rsid w:val="001B7F54"/>
    <w:rsid w:val="001B7FCC"/>
    <w:rsid w:val="001C0AA6"/>
    <w:rsid w:val="001C409B"/>
    <w:rsid w:val="001D5CFF"/>
    <w:rsid w:val="001E1CF3"/>
    <w:rsid w:val="001E3758"/>
    <w:rsid w:val="001E4525"/>
    <w:rsid w:val="001F2B94"/>
    <w:rsid w:val="001F526A"/>
    <w:rsid w:val="001F7AC9"/>
    <w:rsid w:val="00201B0C"/>
    <w:rsid w:val="00202E52"/>
    <w:rsid w:val="00204F7F"/>
    <w:rsid w:val="0020709F"/>
    <w:rsid w:val="002118F9"/>
    <w:rsid w:val="00216F88"/>
    <w:rsid w:val="002215F8"/>
    <w:rsid w:val="00223449"/>
    <w:rsid w:val="00225CED"/>
    <w:rsid w:val="00226474"/>
    <w:rsid w:val="00226C53"/>
    <w:rsid w:val="00242CE1"/>
    <w:rsid w:val="00246BE8"/>
    <w:rsid w:val="0024796F"/>
    <w:rsid w:val="002524E6"/>
    <w:rsid w:val="00256570"/>
    <w:rsid w:val="002577BD"/>
    <w:rsid w:val="0026640E"/>
    <w:rsid w:val="002707AA"/>
    <w:rsid w:val="002755F3"/>
    <w:rsid w:val="00284153"/>
    <w:rsid w:val="00284B43"/>
    <w:rsid w:val="002B1771"/>
    <w:rsid w:val="002B2AEE"/>
    <w:rsid w:val="002B6E76"/>
    <w:rsid w:val="002B7467"/>
    <w:rsid w:val="002C09A6"/>
    <w:rsid w:val="002C3CB0"/>
    <w:rsid w:val="002E2965"/>
    <w:rsid w:val="002E7468"/>
    <w:rsid w:val="002F2695"/>
    <w:rsid w:val="002F2C8B"/>
    <w:rsid w:val="00310CDA"/>
    <w:rsid w:val="0031196E"/>
    <w:rsid w:val="003238B3"/>
    <w:rsid w:val="00323E04"/>
    <w:rsid w:val="003337D0"/>
    <w:rsid w:val="003347B8"/>
    <w:rsid w:val="003360F2"/>
    <w:rsid w:val="003379BC"/>
    <w:rsid w:val="003424D6"/>
    <w:rsid w:val="00345591"/>
    <w:rsid w:val="0035285C"/>
    <w:rsid w:val="00354292"/>
    <w:rsid w:val="00354E26"/>
    <w:rsid w:val="00363980"/>
    <w:rsid w:val="0037176D"/>
    <w:rsid w:val="003765AC"/>
    <w:rsid w:val="003773E3"/>
    <w:rsid w:val="00377CEA"/>
    <w:rsid w:val="00383980"/>
    <w:rsid w:val="003904EF"/>
    <w:rsid w:val="00391E04"/>
    <w:rsid w:val="003A09F3"/>
    <w:rsid w:val="003A2A00"/>
    <w:rsid w:val="003A2B56"/>
    <w:rsid w:val="003A46CA"/>
    <w:rsid w:val="003A6A9F"/>
    <w:rsid w:val="003B5A02"/>
    <w:rsid w:val="003C100D"/>
    <w:rsid w:val="003C19F1"/>
    <w:rsid w:val="003E3D9A"/>
    <w:rsid w:val="003E7E0C"/>
    <w:rsid w:val="003F1BCD"/>
    <w:rsid w:val="003F2233"/>
    <w:rsid w:val="003F796B"/>
    <w:rsid w:val="00403359"/>
    <w:rsid w:val="004044DC"/>
    <w:rsid w:val="00423C1E"/>
    <w:rsid w:val="00445377"/>
    <w:rsid w:val="004460F2"/>
    <w:rsid w:val="004521A7"/>
    <w:rsid w:val="0046367A"/>
    <w:rsid w:val="00465131"/>
    <w:rsid w:val="00466F76"/>
    <w:rsid w:val="00487519"/>
    <w:rsid w:val="004948F2"/>
    <w:rsid w:val="004A679B"/>
    <w:rsid w:val="004B695B"/>
    <w:rsid w:val="004C052D"/>
    <w:rsid w:val="004C2D30"/>
    <w:rsid w:val="004C3103"/>
    <w:rsid w:val="004C6140"/>
    <w:rsid w:val="004C7DD3"/>
    <w:rsid w:val="004E45E3"/>
    <w:rsid w:val="004F1F6E"/>
    <w:rsid w:val="004F3445"/>
    <w:rsid w:val="004F7374"/>
    <w:rsid w:val="00504FF0"/>
    <w:rsid w:val="00505306"/>
    <w:rsid w:val="00511EEE"/>
    <w:rsid w:val="00514BFB"/>
    <w:rsid w:val="00515B01"/>
    <w:rsid w:val="00520F06"/>
    <w:rsid w:val="00525D40"/>
    <w:rsid w:val="00532F70"/>
    <w:rsid w:val="005333C2"/>
    <w:rsid w:val="00550D30"/>
    <w:rsid w:val="00552962"/>
    <w:rsid w:val="0055339C"/>
    <w:rsid w:val="00555E50"/>
    <w:rsid w:val="00562D17"/>
    <w:rsid w:val="00577336"/>
    <w:rsid w:val="00581EA0"/>
    <w:rsid w:val="0058631A"/>
    <w:rsid w:val="00593A38"/>
    <w:rsid w:val="00597FD4"/>
    <w:rsid w:val="005B0C6B"/>
    <w:rsid w:val="005C3769"/>
    <w:rsid w:val="005D1E48"/>
    <w:rsid w:val="005E5ABD"/>
    <w:rsid w:val="005F1B8E"/>
    <w:rsid w:val="00600056"/>
    <w:rsid w:val="006006DB"/>
    <w:rsid w:val="00602BED"/>
    <w:rsid w:val="006120FE"/>
    <w:rsid w:val="00612179"/>
    <w:rsid w:val="00624C1F"/>
    <w:rsid w:val="00626493"/>
    <w:rsid w:val="00630B03"/>
    <w:rsid w:val="00641CD3"/>
    <w:rsid w:val="00644C9A"/>
    <w:rsid w:val="00661A18"/>
    <w:rsid w:val="00663C1B"/>
    <w:rsid w:val="00667D55"/>
    <w:rsid w:val="006A4503"/>
    <w:rsid w:val="006A5599"/>
    <w:rsid w:val="006A67AB"/>
    <w:rsid w:val="006B323B"/>
    <w:rsid w:val="006B3983"/>
    <w:rsid w:val="006D302E"/>
    <w:rsid w:val="006D60F4"/>
    <w:rsid w:val="006F0AE0"/>
    <w:rsid w:val="006F3A82"/>
    <w:rsid w:val="006F63B5"/>
    <w:rsid w:val="006F775B"/>
    <w:rsid w:val="00706683"/>
    <w:rsid w:val="00715448"/>
    <w:rsid w:val="00741745"/>
    <w:rsid w:val="007447FD"/>
    <w:rsid w:val="00746D72"/>
    <w:rsid w:val="00747994"/>
    <w:rsid w:val="00756A0E"/>
    <w:rsid w:val="0076533F"/>
    <w:rsid w:val="00770B6E"/>
    <w:rsid w:val="00774E1D"/>
    <w:rsid w:val="00776203"/>
    <w:rsid w:val="00780E42"/>
    <w:rsid w:val="007A30A4"/>
    <w:rsid w:val="007A38AD"/>
    <w:rsid w:val="007B6AD8"/>
    <w:rsid w:val="007C22C6"/>
    <w:rsid w:val="007D191C"/>
    <w:rsid w:val="007D1E46"/>
    <w:rsid w:val="007D6A5A"/>
    <w:rsid w:val="007E5BB1"/>
    <w:rsid w:val="007E7413"/>
    <w:rsid w:val="007E7CD3"/>
    <w:rsid w:val="007F0DCD"/>
    <w:rsid w:val="007F673F"/>
    <w:rsid w:val="008041D7"/>
    <w:rsid w:val="008070AE"/>
    <w:rsid w:val="008073D3"/>
    <w:rsid w:val="00816EC2"/>
    <w:rsid w:val="00817234"/>
    <w:rsid w:val="0082010C"/>
    <w:rsid w:val="008210C8"/>
    <w:rsid w:val="008311A7"/>
    <w:rsid w:val="0083343F"/>
    <w:rsid w:val="00845E5F"/>
    <w:rsid w:val="00846C5D"/>
    <w:rsid w:val="008673E9"/>
    <w:rsid w:val="0087324C"/>
    <w:rsid w:val="00885951"/>
    <w:rsid w:val="008A382D"/>
    <w:rsid w:val="008B19EE"/>
    <w:rsid w:val="008C02D6"/>
    <w:rsid w:val="008D526E"/>
    <w:rsid w:val="008D5A61"/>
    <w:rsid w:val="008D6433"/>
    <w:rsid w:val="008E4A93"/>
    <w:rsid w:val="008E6CFA"/>
    <w:rsid w:val="008E7802"/>
    <w:rsid w:val="0090026F"/>
    <w:rsid w:val="00902B71"/>
    <w:rsid w:val="00907049"/>
    <w:rsid w:val="00911AAB"/>
    <w:rsid w:val="009148C2"/>
    <w:rsid w:val="00915651"/>
    <w:rsid w:val="0092518E"/>
    <w:rsid w:val="00933BFF"/>
    <w:rsid w:val="00934BAD"/>
    <w:rsid w:val="00950D12"/>
    <w:rsid w:val="009523A7"/>
    <w:rsid w:val="00956B01"/>
    <w:rsid w:val="00970E50"/>
    <w:rsid w:val="0097538D"/>
    <w:rsid w:val="00975DD4"/>
    <w:rsid w:val="00985409"/>
    <w:rsid w:val="00993E14"/>
    <w:rsid w:val="009A247F"/>
    <w:rsid w:val="009B2287"/>
    <w:rsid w:val="009B4CE3"/>
    <w:rsid w:val="009B648B"/>
    <w:rsid w:val="009C54C3"/>
    <w:rsid w:val="009C73FC"/>
    <w:rsid w:val="009D0030"/>
    <w:rsid w:val="009D484E"/>
    <w:rsid w:val="009D6D4D"/>
    <w:rsid w:val="009E22CC"/>
    <w:rsid w:val="009E3F48"/>
    <w:rsid w:val="009F0A6E"/>
    <w:rsid w:val="00A05AED"/>
    <w:rsid w:val="00A11C9E"/>
    <w:rsid w:val="00A11DE5"/>
    <w:rsid w:val="00A12549"/>
    <w:rsid w:val="00A13EBE"/>
    <w:rsid w:val="00A140D1"/>
    <w:rsid w:val="00A150D2"/>
    <w:rsid w:val="00A22994"/>
    <w:rsid w:val="00A25678"/>
    <w:rsid w:val="00A26627"/>
    <w:rsid w:val="00A40B27"/>
    <w:rsid w:val="00A42F7F"/>
    <w:rsid w:val="00A4664F"/>
    <w:rsid w:val="00A56CFE"/>
    <w:rsid w:val="00A65216"/>
    <w:rsid w:val="00A706F1"/>
    <w:rsid w:val="00A71206"/>
    <w:rsid w:val="00A754EA"/>
    <w:rsid w:val="00A76266"/>
    <w:rsid w:val="00A87DF1"/>
    <w:rsid w:val="00A92167"/>
    <w:rsid w:val="00A955F1"/>
    <w:rsid w:val="00A95B06"/>
    <w:rsid w:val="00AA2ADC"/>
    <w:rsid w:val="00AA3210"/>
    <w:rsid w:val="00AA73D4"/>
    <w:rsid w:val="00AB0C85"/>
    <w:rsid w:val="00AC155F"/>
    <w:rsid w:val="00AC4C04"/>
    <w:rsid w:val="00AC4EA2"/>
    <w:rsid w:val="00AD74D1"/>
    <w:rsid w:val="00AE1556"/>
    <w:rsid w:val="00AE3CD0"/>
    <w:rsid w:val="00AE74DE"/>
    <w:rsid w:val="00AE762D"/>
    <w:rsid w:val="00AF2963"/>
    <w:rsid w:val="00AF3971"/>
    <w:rsid w:val="00B0011F"/>
    <w:rsid w:val="00B01704"/>
    <w:rsid w:val="00B034C9"/>
    <w:rsid w:val="00B124B0"/>
    <w:rsid w:val="00B24795"/>
    <w:rsid w:val="00B30263"/>
    <w:rsid w:val="00B34BA4"/>
    <w:rsid w:val="00B36026"/>
    <w:rsid w:val="00B41407"/>
    <w:rsid w:val="00B558C7"/>
    <w:rsid w:val="00B6761C"/>
    <w:rsid w:val="00B8534B"/>
    <w:rsid w:val="00B868D1"/>
    <w:rsid w:val="00B86DFD"/>
    <w:rsid w:val="00BA109C"/>
    <w:rsid w:val="00BA25DA"/>
    <w:rsid w:val="00BA2BEB"/>
    <w:rsid w:val="00BA782D"/>
    <w:rsid w:val="00BC1D00"/>
    <w:rsid w:val="00BC689E"/>
    <w:rsid w:val="00BD5249"/>
    <w:rsid w:val="00BD6F8A"/>
    <w:rsid w:val="00BE295E"/>
    <w:rsid w:val="00BE6FD4"/>
    <w:rsid w:val="00BF2F5A"/>
    <w:rsid w:val="00C035A5"/>
    <w:rsid w:val="00C10B31"/>
    <w:rsid w:val="00C14ACD"/>
    <w:rsid w:val="00C2317B"/>
    <w:rsid w:val="00C323D7"/>
    <w:rsid w:val="00C42628"/>
    <w:rsid w:val="00C47170"/>
    <w:rsid w:val="00C60E83"/>
    <w:rsid w:val="00C640A9"/>
    <w:rsid w:val="00C67F57"/>
    <w:rsid w:val="00C76B08"/>
    <w:rsid w:val="00C779F9"/>
    <w:rsid w:val="00C81C92"/>
    <w:rsid w:val="00C822AA"/>
    <w:rsid w:val="00C82EE2"/>
    <w:rsid w:val="00C85E0D"/>
    <w:rsid w:val="00C905F7"/>
    <w:rsid w:val="00C928F8"/>
    <w:rsid w:val="00C959FE"/>
    <w:rsid w:val="00CA265D"/>
    <w:rsid w:val="00CB3467"/>
    <w:rsid w:val="00CB55FA"/>
    <w:rsid w:val="00CC2EA0"/>
    <w:rsid w:val="00CC5133"/>
    <w:rsid w:val="00CD0402"/>
    <w:rsid w:val="00CE40D2"/>
    <w:rsid w:val="00CF251D"/>
    <w:rsid w:val="00D126D3"/>
    <w:rsid w:val="00D1518D"/>
    <w:rsid w:val="00D16C4C"/>
    <w:rsid w:val="00D2197B"/>
    <w:rsid w:val="00D24091"/>
    <w:rsid w:val="00D251A1"/>
    <w:rsid w:val="00D25AFA"/>
    <w:rsid w:val="00D36A90"/>
    <w:rsid w:val="00D450F4"/>
    <w:rsid w:val="00D45C0A"/>
    <w:rsid w:val="00D52DD0"/>
    <w:rsid w:val="00D61AFB"/>
    <w:rsid w:val="00D62EC8"/>
    <w:rsid w:val="00D6370C"/>
    <w:rsid w:val="00D656B0"/>
    <w:rsid w:val="00D71F99"/>
    <w:rsid w:val="00D748FC"/>
    <w:rsid w:val="00D91D91"/>
    <w:rsid w:val="00DA1B3D"/>
    <w:rsid w:val="00DA1E74"/>
    <w:rsid w:val="00DA3E4C"/>
    <w:rsid w:val="00DA68E2"/>
    <w:rsid w:val="00DB0F54"/>
    <w:rsid w:val="00DB1C92"/>
    <w:rsid w:val="00DC21A7"/>
    <w:rsid w:val="00DC4BA4"/>
    <w:rsid w:val="00DD556B"/>
    <w:rsid w:val="00DE29FA"/>
    <w:rsid w:val="00DE2DA8"/>
    <w:rsid w:val="00DE60EF"/>
    <w:rsid w:val="00DF550D"/>
    <w:rsid w:val="00E06FF7"/>
    <w:rsid w:val="00E11924"/>
    <w:rsid w:val="00E20D27"/>
    <w:rsid w:val="00E332FC"/>
    <w:rsid w:val="00E4266D"/>
    <w:rsid w:val="00E46067"/>
    <w:rsid w:val="00E555EE"/>
    <w:rsid w:val="00E5589F"/>
    <w:rsid w:val="00E56213"/>
    <w:rsid w:val="00E67832"/>
    <w:rsid w:val="00E67E80"/>
    <w:rsid w:val="00E743CB"/>
    <w:rsid w:val="00E92119"/>
    <w:rsid w:val="00EA5328"/>
    <w:rsid w:val="00EA6635"/>
    <w:rsid w:val="00EB4592"/>
    <w:rsid w:val="00ED22E2"/>
    <w:rsid w:val="00EE5069"/>
    <w:rsid w:val="00EE76F1"/>
    <w:rsid w:val="00EF11ED"/>
    <w:rsid w:val="00EF488B"/>
    <w:rsid w:val="00EF59BB"/>
    <w:rsid w:val="00EF7793"/>
    <w:rsid w:val="00EF78B3"/>
    <w:rsid w:val="00F05796"/>
    <w:rsid w:val="00F101FC"/>
    <w:rsid w:val="00F14366"/>
    <w:rsid w:val="00F1766A"/>
    <w:rsid w:val="00F211EA"/>
    <w:rsid w:val="00F403A6"/>
    <w:rsid w:val="00F54B33"/>
    <w:rsid w:val="00F55809"/>
    <w:rsid w:val="00F56B2F"/>
    <w:rsid w:val="00F8073F"/>
    <w:rsid w:val="00F85317"/>
    <w:rsid w:val="00F85999"/>
    <w:rsid w:val="00F9187A"/>
    <w:rsid w:val="00F93567"/>
    <w:rsid w:val="00FA0A5B"/>
    <w:rsid w:val="00FA59A3"/>
    <w:rsid w:val="00FA6DBA"/>
    <w:rsid w:val="00FB1A36"/>
    <w:rsid w:val="00FB66D5"/>
    <w:rsid w:val="00FC2E61"/>
    <w:rsid w:val="00FC51F2"/>
    <w:rsid w:val="00FD4570"/>
    <w:rsid w:val="00FD5FEC"/>
    <w:rsid w:val="00FD71FE"/>
    <w:rsid w:val="00FE1AF2"/>
    <w:rsid w:val="00FE2ECF"/>
    <w:rsid w:val="00FF6C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A84D"/>
  <w15:chartTrackingRefBased/>
  <w15:docId w15:val="{33F504C5-FC9C-4098-A73D-9D50915E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cs="Tahoma"/>
      <w:sz w:val="24"/>
      <w:szCs w:val="24"/>
    </w:rPr>
  </w:style>
  <w:style w:type="paragraph" w:styleId="Nagwek1">
    <w:name w:val="heading 1"/>
    <w:basedOn w:val="Normalny"/>
    <w:next w:val="Normalny"/>
    <w:qFormat/>
    <w:pPr>
      <w:keepNext/>
      <w:jc w:val="center"/>
      <w:outlineLvl w:val="0"/>
    </w:pPr>
    <w:rPr>
      <w:rFonts w:ascii="Tahoma" w:hAnsi="Tahoma"/>
      <w:b/>
    </w:rPr>
  </w:style>
  <w:style w:type="paragraph" w:styleId="Nagwek2">
    <w:name w:val="heading 2"/>
    <w:basedOn w:val="Normalny"/>
    <w:next w:val="Normalny"/>
    <w:link w:val="Nagwek2Znak"/>
    <w:uiPriority w:val="9"/>
    <w:semiHidden/>
    <w:unhideWhenUsed/>
    <w:qFormat/>
    <w:rsid w:val="000A18BA"/>
    <w:pPr>
      <w:keepNext/>
      <w:spacing w:before="240" w:after="60"/>
      <w:outlineLvl w:val="1"/>
    </w:pPr>
    <w:rPr>
      <w:rFonts w:ascii="Calibri Light" w:hAnsi="Calibri Light" w:cs="Times New Roman"/>
      <w:b/>
      <w:bCs/>
      <w:i/>
      <w:iCs/>
      <w:sz w:val="28"/>
      <w:szCs w:val="28"/>
    </w:rPr>
  </w:style>
  <w:style w:type="paragraph" w:styleId="Nagwek7">
    <w:name w:val="heading 7"/>
    <w:basedOn w:val="Normalny"/>
    <w:next w:val="Normalny"/>
    <w:qFormat/>
    <w:pPr>
      <w:keepNext/>
      <w:numPr>
        <w:ilvl w:val="6"/>
        <w:numId w:val="1"/>
      </w:numPr>
      <w:suppressAutoHyphens w:val="0"/>
      <w:jc w:val="center"/>
      <w:outlineLvl w:val="6"/>
    </w:pPr>
    <w:rPr>
      <w:b/>
      <w:bCs/>
      <w:sz w:val="20"/>
      <w:szCs w:val="20"/>
    </w:rPr>
  </w:style>
  <w:style w:type="paragraph" w:styleId="Nagwek9">
    <w:name w:val="heading 9"/>
    <w:basedOn w:val="Normalny"/>
    <w:next w:val="Normalny"/>
    <w:qFormat/>
    <w:rsid w:val="003A2B56"/>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customStyle="1" w:styleId="WW8Num1z1">
    <w:name w:val="WW8Num1z1"/>
    <w:rPr>
      <w:rFonts w:ascii="Times New Roman" w:eastAsia="Times New Roman" w:hAnsi="Times New Roman" w:cs="Tahoma"/>
    </w:rPr>
  </w:style>
  <w:style w:type="character" w:customStyle="1" w:styleId="Domylnaczcionkaakapitu1">
    <w:name w:val="Domyślna czcionka akapitu1"/>
  </w:style>
  <w:style w:type="paragraph" w:styleId="Tekstpodstawowy">
    <w:name w:val="Body Text"/>
    <w:basedOn w:val="Normalny"/>
    <w:pPr>
      <w:spacing w:after="120"/>
    </w:pPr>
  </w:style>
  <w:style w:type="paragraph" w:styleId="Podpis">
    <w:name w:val="Signature"/>
    <w:basedOn w:val="Normalny"/>
    <w:pPr>
      <w:suppressLineNumbers/>
      <w:spacing w:before="120" w:after="120"/>
    </w:pPr>
    <w:rPr>
      <w:rFonts w:cs="Lucida Sans Unicode"/>
      <w:i/>
      <w:iCs/>
    </w:rPr>
  </w:style>
  <w:style w:type="paragraph" w:styleId="Nagwek">
    <w:name w:val="header"/>
    <w:basedOn w:val="Normalny"/>
    <w:next w:val="Tekstpodstawowy"/>
    <w:pPr>
      <w:keepNext/>
      <w:spacing w:before="240" w:after="120"/>
    </w:pPr>
    <w:rPr>
      <w:rFonts w:ascii="Arial" w:eastAsia="Lucida Sans Unicode" w:hAnsi="Arial" w:cs="Lucida Sans Unicode"/>
      <w:sz w:val="28"/>
      <w:szCs w:val="28"/>
    </w:rPr>
  </w:style>
  <w:style w:type="paragraph" w:styleId="Lista">
    <w:name w:val="List"/>
    <w:basedOn w:val="Tekstpodstawowy"/>
    <w:rPr>
      <w:rFonts w:cs="Verdana"/>
    </w:rPr>
  </w:style>
  <w:style w:type="paragraph" w:customStyle="1" w:styleId="Indeks">
    <w:name w:val="Indeks"/>
    <w:basedOn w:val="Normalny"/>
    <w:pPr>
      <w:suppressLineNumbers/>
    </w:pPr>
    <w:rPr>
      <w:rFonts w:cs="Verdana"/>
    </w:rPr>
  </w:style>
  <w:style w:type="paragraph" w:customStyle="1" w:styleId="Nagwek10">
    <w:name w:val="Nagłówek1"/>
    <w:basedOn w:val="Normalny"/>
    <w:next w:val="Tekstpodstawowy"/>
    <w:pPr>
      <w:keepNext/>
      <w:spacing w:before="240" w:after="120"/>
    </w:pPr>
    <w:rPr>
      <w:rFonts w:ascii="Arial" w:eastAsia="Lucida Sans Unicode" w:hAnsi="Arial" w:cs="Verdana"/>
      <w:sz w:val="28"/>
      <w:szCs w:val="28"/>
    </w:rPr>
  </w:style>
  <w:style w:type="paragraph" w:customStyle="1" w:styleId="Podpis1">
    <w:name w:val="Podpis1"/>
    <w:basedOn w:val="Normalny"/>
    <w:pPr>
      <w:suppressLineNumbers/>
      <w:spacing w:before="120" w:after="120"/>
    </w:pPr>
    <w:rPr>
      <w:rFonts w:cs="Verdana"/>
      <w:i/>
      <w:iCs/>
    </w:rPr>
  </w:style>
  <w:style w:type="paragraph" w:customStyle="1" w:styleId="Tekstpodstawowy21">
    <w:name w:val="Tekst podstawowy 21"/>
    <w:basedOn w:val="Normalny"/>
    <w:pPr>
      <w:widowControl w:val="0"/>
      <w:tabs>
        <w:tab w:val="left" w:pos="-1440"/>
        <w:tab w:val="left" w:pos="-720"/>
        <w:tab w:val="left" w:pos="0"/>
        <w:tab w:val="left" w:pos="402"/>
        <w:tab w:val="left" w:pos="720"/>
        <w:tab w:val="left" w:pos="1176"/>
      </w:tabs>
      <w:autoSpaceDE w:val="0"/>
      <w:jc w:val="both"/>
    </w:pPr>
    <w:rPr>
      <w:kern w:val="1"/>
    </w:rPr>
  </w:style>
  <w:style w:type="paragraph" w:styleId="Tekstpodstawowy3">
    <w:name w:val="Body Text 3"/>
    <w:basedOn w:val="Normalny"/>
    <w:pPr>
      <w:spacing w:after="120"/>
    </w:pPr>
    <w:rPr>
      <w:sz w:val="16"/>
      <w:szCs w:val="16"/>
    </w:rPr>
  </w:style>
  <w:style w:type="paragraph" w:styleId="Stopka">
    <w:name w:val="footer"/>
    <w:basedOn w:val="Normalny"/>
    <w:link w:val="StopkaZnak"/>
    <w:uiPriority w:val="99"/>
    <w:pPr>
      <w:tabs>
        <w:tab w:val="center" w:pos="4536"/>
        <w:tab w:val="right" w:pos="9072"/>
      </w:tabs>
    </w:pPr>
  </w:style>
  <w:style w:type="character" w:styleId="Numerstrony">
    <w:name w:val="page number"/>
    <w:basedOn w:val="Domylnaczcionkaakapitu"/>
  </w:style>
  <w:style w:type="paragraph" w:styleId="Tekstdymka">
    <w:name w:val="Balloon Text"/>
    <w:basedOn w:val="Normalny"/>
    <w:semiHidden/>
    <w:rsid w:val="00816EC2"/>
    <w:rPr>
      <w:rFonts w:ascii="Tahoma" w:hAnsi="Tahoma"/>
      <w:sz w:val="16"/>
      <w:szCs w:val="16"/>
    </w:rPr>
  </w:style>
  <w:style w:type="paragraph" w:styleId="Tekstpodstawowywcity3">
    <w:name w:val="Body Text Indent 3"/>
    <w:basedOn w:val="Normalny"/>
    <w:rsid w:val="00756A0E"/>
    <w:pPr>
      <w:suppressAutoHyphens w:val="0"/>
      <w:spacing w:after="120"/>
      <w:ind w:left="283"/>
    </w:pPr>
    <w:rPr>
      <w:rFonts w:cs="Times New Roman"/>
      <w:sz w:val="16"/>
      <w:szCs w:val="16"/>
    </w:rPr>
  </w:style>
  <w:style w:type="paragraph" w:customStyle="1" w:styleId="Tekstkomentarza1">
    <w:name w:val="Tekst komentarza1"/>
    <w:basedOn w:val="Normalny"/>
    <w:rsid w:val="00756A0E"/>
    <w:rPr>
      <w:rFonts w:cs="Times New Roman"/>
      <w:sz w:val="20"/>
      <w:szCs w:val="20"/>
    </w:rPr>
  </w:style>
  <w:style w:type="character" w:styleId="Pogrubienie">
    <w:name w:val="Strong"/>
    <w:qFormat/>
    <w:rsid w:val="00756A0E"/>
    <w:rPr>
      <w:b/>
      <w:bCs/>
    </w:rPr>
  </w:style>
  <w:style w:type="paragraph" w:styleId="Tekstpodstawowywcity">
    <w:name w:val="Body Text Indent"/>
    <w:basedOn w:val="Normalny"/>
    <w:rsid w:val="00644C9A"/>
    <w:pPr>
      <w:spacing w:after="120"/>
      <w:ind w:left="283"/>
    </w:pPr>
  </w:style>
  <w:style w:type="character" w:styleId="Uwydatnienie">
    <w:name w:val="Emphasis"/>
    <w:qFormat/>
    <w:rsid w:val="00644C9A"/>
    <w:rPr>
      <w:b/>
      <w:bCs/>
      <w:i w:val="0"/>
      <w:iCs w:val="0"/>
    </w:rPr>
  </w:style>
  <w:style w:type="character" w:styleId="Odwoaniedokomentarza">
    <w:name w:val="annotation reference"/>
    <w:uiPriority w:val="99"/>
    <w:semiHidden/>
    <w:unhideWhenUsed/>
    <w:rsid w:val="00A4664F"/>
    <w:rPr>
      <w:sz w:val="16"/>
      <w:szCs w:val="16"/>
    </w:rPr>
  </w:style>
  <w:style w:type="paragraph" w:styleId="Tekstkomentarza">
    <w:name w:val="annotation text"/>
    <w:basedOn w:val="Normalny"/>
    <w:link w:val="TekstkomentarzaZnak"/>
    <w:uiPriority w:val="99"/>
    <w:unhideWhenUsed/>
    <w:rsid w:val="00A4664F"/>
    <w:rPr>
      <w:sz w:val="20"/>
      <w:szCs w:val="20"/>
    </w:rPr>
  </w:style>
  <w:style w:type="character" w:customStyle="1" w:styleId="TekstkomentarzaZnak">
    <w:name w:val="Tekst komentarza Znak"/>
    <w:link w:val="Tekstkomentarza"/>
    <w:uiPriority w:val="99"/>
    <w:rsid w:val="00A4664F"/>
    <w:rPr>
      <w:rFonts w:cs="Tahoma"/>
    </w:rPr>
  </w:style>
  <w:style w:type="paragraph" w:styleId="Tematkomentarza">
    <w:name w:val="annotation subject"/>
    <w:basedOn w:val="Tekstkomentarza"/>
    <w:next w:val="Tekstkomentarza"/>
    <w:link w:val="TematkomentarzaZnak"/>
    <w:uiPriority w:val="99"/>
    <w:semiHidden/>
    <w:unhideWhenUsed/>
    <w:rsid w:val="00A4664F"/>
    <w:rPr>
      <w:b/>
      <w:bCs/>
    </w:rPr>
  </w:style>
  <w:style w:type="character" w:customStyle="1" w:styleId="TematkomentarzaZnak">
    <w:name w:val="Temat komentarza Znak"/>
    <w:link w:val="Tematkomentarza"/>
    <w:uiPriority w:val="99"/>
    <w:semiHidden/>
    <w:rsid w:val="00A4664F"/>
    <w:rPr>
      <w:rFonts w:cs="Tahoma"/>
      <w:b/>
      <w:bCs/>
    </w:rPr>
  </w:style>
  <w:style w:type="paragraph" w:customStyle="1" w:styleId="Bartek">
    <w:name w:val="Bartek"/>
    <w:basedOn w:val="Normalny"/>
    <w:rsid w:val="00F55809"/>
    <w:rPr>
      <w:rFonts w:cs="Times New Roman"/>
      <w:sz w:val="28"/>
      <w:szCs w:val="20"/>
      <w:lang w:eastAsia="ar-SA"/>
    </w:rPr>
  </w:style>
  <w:style w:type="paragraph" w:customStyle="1" w:styleId="Tekstpodstawowywcity32">
    <w:name w:val="Tekst podstawowy wcięty 32"/>
    <w:basedOn w:val="Normalny"/>
    <w:rsid w:val="00A955F1"/>
    <w:pPr>
      <w:pBdr>
        <w:top w:val="single" w:sz="8" w:space="6" w:color="000000" w:shadow="1"/>
        <w:left w:val="single" w:sz="8" w:space="6" w:color="000000" w:shadow="1"/>
        <w:bottom w:val="single" w:sz="8" w:space="29" w:color="000000" w:shadow="1"/>
        <w:right w:val="single" w:sz="8" w:space="6" w:color="000000" w:shadow="1"/>
      </w:pBdr>
      <w:ind w:firstLine="708"/>
      <w:jc w:val="both"/>
    </w:pPr>
    <w:rPr>
      <w:rFonts w:cs="Times New Roman"/>
      <w:szCs w:val="20"/>
      <w:lang w:eastAsia="ar-SA"/>
    </w:rPr>
  </w:style>
  <w:style w:type="paragraph" w:customStyle="1" w:styleId="Standard">
    <w:name w:val="Standard"/>
    <w:rsid w:val="00F211EA"/>
    <w:pPr>
      <w:widowControl w:val="0"/>
      <w:suppressAutoHyphens/>
      <w:textAlignment w:val="baseline"/>
    </w:pPr>
    <w:rPr>
      <w:rFonts w:eastAsia="Andale Sans UI" w:cs="Tahoma"/>
      <w:kern w:val="1"/>
      <w:sz w:val="24"/>
      <w:szCs w:val="24"/>
      <w:lang w:val="de-DE" w:eastAsia="fa-IR" w:bidi="fa-IR"/>
    </w:rPr>
  </w:style>
  <w:style w:type="character" w:styleId="Hipercze">
    <w:name w:val="Hyperlink"/>
    <w:uiPriority w:val="99"/>
    <w:semiHidden/>
    <w:unhideWhenUsed/>
    <w:rsid w:val="00DC21A7"/>
    <w:rPr>
      <w:color w:val="0000FF"/>
      <w:u w:val="single"/>
    </w:rPr>
  </w:style>
  <w:style w:type="paragraph" w:customStyle="1" w:styleId="Default">
    <w:name w:val="Default"/>
    <w:rsid w:val="00D24091"/>
    <w:pPr>
      <w:autoSpaceDE w:val="0"/>
      <w:autoSpaceDN w:val="0"/>
      <w:adjustRightInd w:val="0"/>
    </w:pPr>
    <w:rPr>
      <w:color w:val="000000"/>
      <w:sz w:val="24"/>
      <w:szCs w:val="24"/>
    </w:rPr>
  </w:style>
  <w:style w:type="character" w:customStyle="1" w:styleId="StopkaZnak">
    <w:name w:val="Stopka Znak"/>
    <w:link w:val="Stopka"/>
    <w:uiPriority w:val="99"/>
    <w:rsid w:val="00EF7793"/>
    <w:rPr>
      <w:rFonts w:cs="Tahoma"/>
      <w:sz w:val="24"/>
      <w:szCs w:val="24"/>
    </w:rPr>
  </w:style>
  <w:style w:type="character" w:customStyle="1" w:styleId="Nagwek2Znak">
    <w:name w:val="Nagłówek 2 Znak"/>
    <w:link w:val="Nagwek2"/>
    <w:uiPriority w:val="9"/>
    <w:semiHidden/>
    <w:rsid w:val="000A18BA"/>
    <w:rPr>
      <w:rFonts w:ascii="Calibri Light" w:eastAsia="Times New Roman" w:hAnsi="Calibri Light" w:cs="Times New Roman"/>
      <w:b/>
      <w:bCs/>
      <w:i/>
      <w:iCs/>
      <w:sz w:val="28"/>
      <w:szCs w:val="28"/>
    </w:rPr>
  </w:style>
  <w:style w:type="paragraph" w:styleId="Akapitzlist">
    <w:name w:val="List Paragraph"/>
    <w:basedOn w:val="Normalny"/>
    <w:qFormat/>
    <w:rsid w:val="00A87DF1"/>
    <w:pPr>
      <w:suppressAutoHyphens w:val="0"/>
      <w:spacing w:after="200" w:line="276" w:lineRule="auto"/>
      <w:ind w:left="720"/>
      <w:contextualSpacing/>
    </w:pPr>
    <w:rPr>
      <w:rFonts w:ascii="Calibri" w:eastAsia="Calibri" w:hAnsi="Calibri" w:cs="Times New Roman"/>
      <w:sz w:val="22"/>
      <w:szCs w:val="22"/>
      <w:lang w:eastAsia="en-US"/>
    </w:rPr>
  </w:style>
  <w:style w:type="paragraph" w:styleId="NormalnyWeb">
    <w:name w:val="Normal (Web)"/>
    <w:basedOn w:val="Normalny"/>
    <w:unhideWhenUsed/>
    <w:rsid w:val="00B8534B"/>
    <w:pPr>
      <w:spacing w:before="100" w:after="100"/>
    </w:pPr>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7631">
      <w:bodyDiv w:val="1"/>
      <w:marLeft w:val="0"/>
      <w:marRight w:val="0"/>
      <w:marTop w:val="0"/>
      <w:marBottom w:val="0"/>
      <w:divBdr>
        <w:top w:val="none" w:sz="0" w:space="0" w:color="auto"/>
        <w:left w:val="none" w:sz="0" w:space="0" w:color="auto"/>
        <w:bottom w:val="none" w:sz="0" w:space="0" w:color="auto"/>
        <w:right w:val="none" w:sz="0" w:space="0" w:color="auto"/>
      </w:divBdr>
    </w:div>
    <w:div w:id="514809824">
      <w:bodyDiv w:val="1"/>
      <w:marLeft w:val="0"/>
      <w:marRight w:val="0"/>
      <w:marTop w:val="0"/>
      <w:marBottom w:val="0"/>
      <w:divBdr>
        <w:top w:val="none" w:sz="0" w:space="0" w:color="auto"/>
        <w:left w:val="none" w:sz="0" w:space="0" w:color="auto"/>
        <w:bottom w:val="none" w:sz="0" w:space="0" w:color="auto"/>
        <w:right w:val="none" w:sz="0" w:space="0" w:color="auto"/>
      </w:divBdr>
    </w:div>
    <w:div w:id="644239423">
      <w:bodyDiv w:val="1"/>
      <w:marLeft w:val="0"/>
      <w:marRight w:val="0"/>
      <w:marTop w:val="0"/>
      <w:marBottom w:val="0"/>
      <w:divBdr>
        <w:top w:val="none" w:sz="0" w:space="0" w:color="auto"/>
        <w:left w:val="none" w:sz="0" w:space="0" w:color="auto"/>
        <w:bottom w:val="none" w:sz="0" w:space="0" w:color="auto"/>
        <w:right w:val="none" w:sz="0" w:space="0" w:color="auto"/>
      </w:divBdr>
    </w:div>
    <w:div w:id="8643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95080-135D-4E7B-B295-7E0B4087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2062</Words>
  <Characters>12372</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-projekt umowy-</vt:lpstr>
    </vt:vector>
  </TitlesOfParts>
  <Company>KPPK</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dc:title>
  <dc:subject/>
  <dc:creator>.</dc:creator>
  <cp:keywords/>
  <cp:lastModifiedBy>Karolina.Rejmańska</cp:lastModifiedBy>
  <cp:revision>18</cp:revision>
  <cp:lastPrinted>2019-03-06T12:26:00Z</cp:lastPrinted>
  <dcterms:created xsi:type="dcterms:W3CDTF">2025-05-21T11:31:00Z</dcterms:created>
  <dcterms:modified xsi:type="dcterms:W3CDTF">2026-05-20T07:35:00Z</dcterms:modified>
</cp:coreProperties>
</file>