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90F" w14:textId="4345A0BA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E6494A">
        <w:rPr>
          <w:rFonts w:cs="Times New Roman"/>
          <w:b/>
          <w:sz w:val="22"/>
          <w:szCs w:val="22"/>
        </w:rPr>
        <w:t>ZP/BZLR/00</w:t>
      </w:r>
      <w:r w:rsidR="000B55E4">
        <w:rPr>
          <w:rFonts w:cs="Times New Roman"/>
          <w:b/>
          <w:sz w:val="22"/>
          <w:szCs w:val="22"/>
        </w:rPr>
        <w:t>18</w:t>
      </w:r>
      <w:r w:rsidR="00E6494A">
        <w:rPr>
          <w:rFonts w:cs="Times New Roman"/>
          <w:b/>
          <w:sz w:val="22"/>
          <w:szCs w:val="22"/>
        </w:rPr>
        <w:t>/202</w:t>
      </w:r>
      <w:r w:rsidR="003234EC">
        <w:rPr>
          <w:rFonts w:cs="Times New Roman"/>
          <w:b/>
          <w:sz w:val="22"/>
          <w:szCs w:val="22"/>
        </w:rPr>
        <w:t>6</w:t>
      </w:r>
      <w:r w:rsidR="00E6494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0B55E4">
        <w:rPr>
          <w:rFonts w:cs="Times New Roman"/>
          <w:b/>
          <w:i/>
          <w:sz w:val="22"/>
          <w:szCs w:val="22"/>
        </w:rPr>
        <w:t>A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0F29A20B" w14:textId="389B85D4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3234EC">
        <w:rPr>
          <w:rFonts w:cs="Times New Roman"/>
          <w:b/>
          <w:i/>
          <w:sz w:val="22"/>
          <w:szCs w:val="22"/>
        </w:rPr>
        <w:t>6</w:t>
      </w:r>
    </w:p>
    <w:p w14:paraId="4B3A3F4F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49BA63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3243A69B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685B4500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072EFCA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2465C33E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6EFFF77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6CC5772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6E7A0FB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BBA41B0" w14:textId="77777777" w:rsidR="00EE3593" w:rsidRPr="00E6494A" w:rsidRDefault="00EE3593" w:rsidP="00EE3593">
      <w:pPr>
        <w:rPr>
          <w:rFonts w:cs="Times New Roman"/>
          <w:sz w:val="22"/>
          <w:szCs w:val="22"/>
        </w:rPr>
      </w:pPr>
    </w:p>
    <w:p w14:paraId="2E3609CC" w14:textId="68B603ED" w:rsidR="003234EC" w:rsidRPr="003234EC" w:rsidRDefault="003234EC" w:rsidP="003234EC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3234EC">
        <w:rPr>
          <w:rFonts w:cs="Times New Roman"/>
          <w:sz w:val="22"/>
          <w:szCs w:val="22"/>
        </w:rPr>
        <w:t>Dotyczy:</w:t>
      </w:r>
      <w:r w:rsidRPr="003234EC">
        <w:rPr>
          <w:rFonts w:cs="Times New Roman"/>
          <w:b/>
          <w:sz w:val="22"/>
          <w:szCs w:val="22"/>
        </w:rPr>
        <w:t xml:space="preserve"> </w:t>
      </w:r>
      <w:r w:rsidRPr="003234EC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3234EC">
        <w:rPr>
          <w:rFonts w:cs="Times New Roman"/>
          <w:b/>
          <w:sz w:val="22"/>
          <w:szCs w:val="22"/>
        </w:rPr>
        <w:t xml:space="preserve">z podziałem na </w:t>
      </w:r>
      <w:r w:rsidR="000B55E4">
        <w:rPr>
          <w:rFonts w:cs="Times New Roman"/>
          <w:b/>
          <w:sz w:val="22"/>
          <w:szCs w:val="22"/>
        </w:rPr>
        <w:t>3</w:t>
      </w:r>
      <w:r w:rsidRPr="003234EC">
        <w:rPr>
          <w:rFonts w:cs="Times New Roman"/>
          <w:b/>
          <w:sz w:val="22"/>
          <w:szCs w:val="22"/>
        </w:rPr>
        <w:t xml:space="preserve"> części: </w:t>
      </w:r>
    </w:p>
    <w:p w14:paraId="6A22AE06" w14:textId="77C040C1" w:rsidR="003234EC" w:rsidRPr="003234EC" w:rsidRDefault="003234EC" w:rsidP="003234EC">
      <w:pPr>
        <w:jc w:val="both"/>
        <w:rPr>
          <w:rFonts w:cs="Times New Roman"/>
          <w:b/>
          <w:sz w:val="22"/>
          <w:szCs w:val="22"/>
        </w:rPr>
      </w:pPr>
      <w:r w:rsidRPr="003234EC">
        <w:rPr>
          <w:rFonts w:cs="Times New Roman"/>
          <w:b/>
          <w:sz w:val="22"/>
          <w:szCs w:val="22"/>
        </w:rPr>
        <w:t>Część I zamówienia: Zakup i dostawa szyny CPM</w:t>
      </w:r>
    </w:p>
    <w:p w14:paraId="30FC8521" w14:textId="77777777" w:rsidR="008B48AD" w:rsidRPr="00EE3593" w:rsidRDefault="008B48AD" w:rsidP="00A01CE7">
      <w:pPr>
        <w:jc w:val="both"/>
        <w:rPr>
          <w:b/>
          <w:i/>
          <w:sz w:val="22"/>
          <w:szCs w:val="22"/>
        </w:rPr>
      </w:pPr>
    </w:p>
    <w:p w14:paraId="628C0C6B" w14:textId="77777777" w:rsidR="00DB1E30" w:rsidRPr="00E6494A" w:rsidRDefault="00070533" w:rsidP="00E6494A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BEE14B2" w14:textId="77777777" w:rsidTr="00B46BAB">
        <w:trPr>
          <w:jc w:val="center"/>
        </w:trPr>
        <w:tc>
          <w:tcPr>
            <w:tcW w:w="846" w:type="dxa"/>
          </w:tcPr>
          <w:p w14:paraId="31C53F0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770F1D4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19E2CF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2D38E60B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7ADDF8A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3098210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573758EA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015AE74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176708E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66CC45C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459EB94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7537AFD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7460AD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51DC5016" w14:textId="77777777" w:rsidTr="003C1E38">
        <w:trPr>
          <w:trHeight w:val="511"/>
          <w:jc w:val="center"/>
        </w:trPr>
        <w:tc>
          <w:tcPr>
            <w:tcW w:w="846" w:type="dxa"/>
          </w:tcPr>
          <w:p w14:paraId="379CC5D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45F508E" w14:textId="6849D504" w:rsidR="00B46BAB" w:rsidRPr="00CB5B29" w:rsidRDefault="003234EC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</w:rPr>
              <w:t>Szyna CPM</w:t>
            </w:r>
          </w:p>
        </w:tc>
        <w:tc>
          <w:tcPr>
            <w:tcW w:w="709" w:type="dxa"/>
            <w:vAlign w:val="center"/>
          </w:tcPr>
          <w:p w14:paraId="27A223F1" w14:textId="77777777" w:rsidR="00B46BAB" w:rsidRPr="00CB5B29" w:rsidRDefault="00CB5B29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B5B2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12498B8D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7B602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23F63B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154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EB7C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F94831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75533E5D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158C6954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46B17296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2085D1BD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48CC130E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5803E04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27C07FC7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06D3" w14:textId="77777777" w:rsidR="00335B67" w:rsidRDefault="00335B67" w:rsidP="008039AD">
      <w:r>
        <w:separator/>
      </w:r>
    </w:p>
  </w:endnote>
  <w:endnote w:type="continuationSeparator" w:id="0">
    <w:p w14:paraId="2189BBE7" w14:textId="77777777" w:rsidR="00335B67" w:rsidRDefault="00335B67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95D2" w14:textId="77777777" w:rsidR="00335B67" w:rsidRDefault="00335B67" w:rsidP="008039AD">
      <w:r>
        <w:separator/>
      </w:r>
    </w:p>
  </w:footnote>
  <w:footnote w:type="continuationSeparator" w:id="0">
    <w:p w14:paraId="59CA89AE" w14:textId="77777777" w:rsidR="00335B67" w:rsidRDefault="00335B67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7E7" w14:textId="7C2B8263" w:rsidR="008039AD" w:rsidRDefault="002912AE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667D9E37">
          <wp:extent cx="6212840" cy="612140"/>
          <wp:effectExtent l="0" t="0" r="0" b="0"/>
          <wp:docPr id="655904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3370">
    <w:abstractNumId w:val="5"/>
  </w:num>
  <w:num w:numId="2" w16cid:durableId="1470324836">
    <w:abstractNumId w:val="3"/>
  </w:num>
  <w:num w:numId="3" w16cid:durableId="103503954">
    <w:abstractNumId w:val="0"/>
  </w:num>
  <w:num w:numId="4" w16cid:durableId="219171960">
    <w:abstractNumId w:val="4"/>
  </w:num>
  <w:num w:numId="5" w16cid:durableId="1009216277">
    <w:abstractNumId w:val="15"/>
  </w:num>
  <w:num w:numId="6" w16cid:durableId="1197306840">
    <w:abstractNumId w:val="13"/>
  </w:num>
  <w:num w:numId="7" w16cid:durableId="715743536">
    <w:abstractNumId w:val="1"/>
  </w:num>
  <w:num w:numId="8" w16cid:durableId="1207109373">
    <w:abstractNumId w:val="14"/>
  </w:num>
  <w:num w:numId="9" w16cid:durableId="1422867890">
    <w:abstractNumId w:val="10"/>
  </w:num>
  <w:num w:numId="10" w16cid:durableId="66147476">
    <w:abstractNumId w:val="7"/>
  </w:num>
  <w:num w:numId="11" w16cid:durableId="1178927667">
    <w:abstractNumId w:val="11"/>
  </w:num>
  <w:num w:numId="12" w16cid:durableId="584071802">
    <w:abstractNumId w:val="2"/>
  </w:num>
  <w:num w:numId="13" w16cid:durableId="736707992">
    <w:abstractNumId w:val="8"/>
  </w:num>
  <w:num w:numId="14" w16cid:durableId="1261646797">
    <w:abstractNumId w:val="9"/>
  </w:num>
  <w:num w:numId="15" w16cid:durableId="1561862503">
    <w:abstractNumId w:val="17"/>
  </w:num>
  <w:num w:numId="16" w16cid:durableId="940261774">
    <w:abstractNumId w:val="6"/>
  </w:num>
  <w:num w:numId="17" w16cid:durableId="1026558416">
    <w:abstractNumId w:val="16"/>
  </w:num>
  <w:num w:numId="18" w16cid:durableId="518005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55E4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912AE"/>
    <w:rsid w:val="002A441E"/>
    <w:rsid w:val="002C1DC7"/>
    <w:rsid w:val="002C3032"/>
    <w:rsid w:val="002D3215"/>
    <w:rsid w:val="002D76C9"/>
    <w:rsid w:val="002E7248"/>
    <w:rsid w:val="00310431"/>
    <w:rsid w:val="003201EF"/>
    <w:rsid w:val="003234EC"/>
    <w:rsid w:val="00335B67"/>
    <w:rsid w:val="00336A6A"/>
    <w:rsid w:val="00341F2E"/>
    <w:rsid w:val="00353B5C"/>
    <w:rsid w:val="00355B28"/>
    <w:rsid w:val="0036044F"/>
    <w:rsid w:val="00371ECC"/>
    <w:rsid w:val="003A54EB"/>
    <w:rsid w:val="003B053B"/>
    <w:rsid w:val="003B1F85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91074"/>
    <w:rsid w:val="004A0140"/>
    <w:rsid w:val="004A0CA3"/>
    <w:rsid w:val="004D007F"/>
    <w:rsid w:val="004F7657"/>
    <w:rsid w:val="00505242"/>
    <w:rsid w:val="00515E41"/>
    <w:rsid w:val="0055154A"/>
    <w:rsid w:val="00565B18"/>
    <w:rsid w:val="00565D23"/>
    <w:rsid w:val="00570977"/>
    <w:rsid w:val="005C1BEA"/>
    <w:rsid w:val="005C24AF"/>
    <w:rsid w:val="005C2E50"/>
    <w:rsid w:val="005C46B2"/>
    <w:rsid w:val="005E6CA7"/>
    <w:rsid w:val="00610746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660C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92B67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494A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35EFB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621E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6556-48F5-4945-85C6-BE620FE4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177</cp:revision>
  <cp:lastPrinted>2017-02-01T13:15:00Z</cp:lastPrinted>
  <dcterms:created xsi:type="dcterms:W3CDTF">2016-03-02T13:53:00Z</dcterms:created>
  <dcterms:modified xsi:type="dcterms:W3CDTF">2026-05-15T10:19:00Z</dcterms:modified>
</cp:coreProperties>
</file>