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5A178" w14:textId="77777777" w:rsidR="00401675" w:rsidRDefault="00401675" w:rsidP="005916FF">
      <w:pPr>
        <w:pStyle w:val="Tytu"/>
        <w:spacing w:before="0" w:after="0" w:line="240" w:lineRule="auto"/>
        <w:rPr>
          <w:sz w:val="22"/>
          <w:szCs w:val="22"/>
        </w:rPr>
      </w:pPr>
    </w:p>
    <w:p w14:paraId="29713034" w14:textId="76283211" w:rsidR="005916FF" w:rsidRPr="00450AF9" w:rsidRDefault="005916FF" w:rsidP="005916FF">
      <w:pPr>
        <w:pStyle w:val="Tytu"/>
        <w:spacing w:before="0" w:after="0" w:line="240" w:lineRule="auto"/>
        <w:rPr>
          <w:sz w:val="22"/>
          <w:szCs w:val="22"/>
        </w:rPr>
      </w:pPr>
      <w:r w:rsidRPr="00450AF9">
        <w:rPr>
          <w:sz w:val="22"/>
          <w:szCs w:val="22"/>
        </w:rPr>
        <w:t xml:space="preserve">INFORMACJA O PRZETWARZANIU DANYCH OSOBOWYCH </w:t>
      </w:r>
    </w:p>
    <w:p w14:paraId="7653060B" w14:textId="77777777" w:rsidR="005916FF" w:rsidRDefault="005916FF" w:rsidP="005916FF">
      <w:pPr>
        <w:pStyle w:val="Tytu"/>
        <w:spacing w:before="0" w:after="0" w:line="240" w:lineRule="auto"/>
        <w:rPr>
          <w:sz w:val="22"/>
          <w:szCs w:val="22"/>
        </w:rPr>
      </w:pPr>
      <w:r w:rsidRPr="00450AF9">
        <w:rPr>
          <w:sz w:val="22"/>
          <w:szCs w:val="22"/>
        </w:rPr>
        <w:t>DLA KONTRAHENTA I JEGO REPREZENTANTÓW (PRZEDSTAWICIELI)</w:t>
      </w:r>
    </w:p>
    <w:p w14:paraId="6A1BC297" w14:textId="77777777" w:rsidR="005916FF" w:rsidRPr="00047124" w:rsidRDefault="005916FF" w:rsidP="005916FF">
      <w:pPr>
        <w:spacing w:after="0" w:line="240" w:lineRule="auto"/>
        <w:rPr>
          <w:sz w:val="10"/>
          <w:szCs w:val="10"/>
        </w:rPr>
      </w:pPr>
    </w:p>
    <w:tbl>
      <w:tblPr>
        <w:tblStyle w:val="Jasnasiatka1"/>
        <w:tblW w:w="0" w:type="auto"/>
        <w:tblLook w:val="04A0" w:firstRow="1" w:lastRow="0" w:firstColumn="1" w:lastColumn="0" w:noHBand="0" w:noVBand="1"/>
      </w:tblPr>
      <w:tblGrid>
        <w:gridCol w:w="1926"/>
        <w:gridCol w:w="3852"/>
        <w:gridCol w:w="4253"/>
      </w:tblGrid>
      <w:tr w:rsidR="005916FF" w:rsidRPr="00047124" w14:paraId="3A0A4E02" w14:textId="77777777" w:rsidTr="000A26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</w:tcPr>
          <w:p w14:paraId="4604F897" w14:textId="77777777" w:rsidR="005916FF" w:rsidRPr="00047124" w:rsidRDefault="005916FF" w:rsidP="000A2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Kto jest administratorem moich danych?</w:t>
            </w:r>
          </w:p>
        </w:tc>
        <w:tc>
          <w:tcPr>
            <w:tcW w:w="8105" w:type="dxa"/>
            <w:gridSpan w:val="2"/>
          </w:tcPr>
          <w:p w14:paraId="47C19B9C" w14:textId="77777777" w:rsidR="005916FF" w:rsidRPr="00047124" w:rsidRDefault="005916FF" w:rsidP="000A265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Administratorem Państwa danych osobowych jest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Beskidzki Zespół Leczniczo – Rehabilitacyjny Szpital Opieki Długoterminowej w Jaworzu z siedzibą przy ul. Słonecznej 83 w Jaworzu,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www.rehabilitacja-jaworze.com.pl, bzlr.bip.gov.pl. </w:t>
            </w:r>
          </w:p>
          <w:p w14:paraId="697B98F2" w14:textId="77777777" w:rsidR="005916FF" w:rsidRPr="00047124" w:rsidRDefault="005916FF" w:rsidP="000A265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Można się z nami kontaktować w następujący sposób:</w:t>
            </w:r>
          </w:p>
          <w:p w14:paraId="45A75D9F" w14:textId="77777777" w:rsidR="005916FF" w:rsidRPr="00047124" w:rsidRDefault="005916FF" w:rsidP="000A265E">
            <w:pPr>
              <w:pStyle w:val="Akapitzlist"/>
              <w:numPr>
                <w:ilvl w:val="0"/>
                <w:numId w:val="2"/>
              </w:numPr>
              <w:ind w:left="86" w:hanging="1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listownie na adres: Beskidzki Zespół Leczniczo – Rehabilitacyjny Szpital Opieki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Długoterminowej w Jaworzu, </w:t>
            </w:r>
            <w:r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ul. Słoneczna 83, 43-384 Jaworze,</w:t>
            </w:r>
          </w:p>
          <w:p w14:paraId="40BF7135" w14:textId="77777777" w:rsidR="005916FF" w:rsidRPr="00047124" w:rsidRDefault="005916FF" w:rsidP="000A265E">
            <w:pPr>
              <w:pStyle w:val="Akapitzlist"/>
              <w:numPr>
                <w:ilvl w:val="0"/>
                <w:numId w:val="2"/>
              </w:numPr>
              <w:ind w:left="86" w:hanging="1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telefonicznie: 33 817 26 21, 33 817 21 66,</w:t>
            </w:r>
          </w:p>
          <w:p w14:paraId="0B66CCEF" w14:textId="77777777" w:rsidR="005916FF" w:rsidRPr="00047124" w:rsidRDefault="005916FF" w:rsidP="000A265E">
            <w:pPr>
              <w:pStyle w:val="Akapitzlist"/>
              <w:numPr>
                <w:ilvl w:val="0"/>
                <w:numId w:val="2"/>
              </w:numPr>
              <w:ind w:left="86" w:hanging="1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faxem: 33 817 34 63 lub wew. 502.</w:t>
            </w:r>
          </w:p>
          <w:p w14:paraId="01D095AA" w14:textId="77777777" w:rsidR="005916FF" w:rsidRPr="00047124" w:rsidRDefault="005916FF" w:rsidP="000A265E">
            <w:pPr>
              <w:pStyle w:val="Akapitzlist"/>
              <w:numPr>
                <w:ilvl w:val="0"/>
                <w:numId w:val="2"/>
              </w:numPr>
              <w:ind w:left="86" w:hanging="1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przez e-mail:</w:t>
            </w:r>
            <w:r w:rsidRPr="0004712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bzlr@rehabilitacja-jaworze.com.pl.</w:t>
            </w:r>
          </w:p>
        </w:tc>
      </w:tr>
      <w:tr w:rsidR="005916FF" w:rsidRPr="00047124" w14:paraId="4A812A76" w14:textId="77777777" w:rsidTr="000A2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</w:tcPr>
          <w:p w14:paraId="385F85DC" w14:textId="77777777" w:rsidR="005916FF" w:rsidRPr="00047124" w:rsidRDefault="005916FF" w:rsidP="000A265E">
            <w:pPr>
              <w:ind w:right="-133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kim mogę się skontaktować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kwestiach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wiązanych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przetwarzaniem moich danych osobowych?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439F1F50" w14:textId="77777777" w:rsidR="005916FF" w:rsidRPr="00047124" w:rsidRDefault="005916FF" w:rsidP="000A265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We wszelkich sprawa związanych z przetwarzaniem Państwa danych osobowych przez Administratora możecie Państwo skontaktować się z naszym Inspektorem Ochrony Danych Osobowych. Kontakt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Inspektorem Ochrony Danych Osobowych jest możliwy elektronicznie pod adresem e-mail: daneosobowe@rehabilitacja-jaworze.com.pl lub listownie kierując pismo na adres administratora.</w:t>
            </w:r>
          </w:p>
        </w:tc>
      </w:tr>
      <w:tr w:rsidR="005916FF" w:rsidRPr="00047124" w14:paraId="2D3571ED" w14:textId="77777777" w:rsidTr="000A26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</w:tcPr>
          <w:p w14:paraId="5846C802" w14:textId="77777777" w:rsidR="005916FF" w:rsidRPr="00047124" w:rsidRDefault="005916FF" w:rsidP="000A265E">
            <w:pPr>
              <w:ind w:right="-133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Jakie jes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 źródło moich danych – skąd są p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ozyskiwane?</w:t>
            </w:r>
          </w:p>
        </w:tc>
        <w:tc>
          <w:tcPr>
            <w:tcW w:w="8105" w:type="dxa"/>
            <w:gridSpan w:val="2"/>
          </w:tcPr>
          <w:p w14:paraId="2E73D815" w14:textId="77777777" w:rsidR="005916FF" w:rsidRPr="00047124" w:rsidRDefault="005916FF" w:rsidP="000A265E">
            <w:pPr>
              <w:autoSpaceDE w:val="0"/>
              <w:autoSpaceDN w:val="0"/>
              <w:adjustRightIn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Państwa dane osobowe udostępniacie nam sami Państwo lub są one udostępniane nam przez Państwa pracodawcę lub reprezentowany przez Państwa podmiot.</w:t>
            </w:r>
          </w:p>
        </w:tc>
      </w:tr>
      <w:tr w:rsidR="005916FF" w:rsidRPr="00047124" w14:paraId="21672204" w14:textId="77777777" w:rsidTr="000A2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 w:val="restart"/>
            <w:shd w:val="clear" w:color="auto" w:fill="F2F2F2" w:themeFill="background1" w:themeFillShade="F2"/>
          </w:tcPr>
          <w:p w14:paraId="766051D5" w14:textId="77777777" w:rsidR="005916FF" w:rsidRPr="00047124" w:rsidRDefault="005916FF" w:rsidP="000A265E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Jaki jest cel przetwarzania moich danych osobowych?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6830562E" w14:textId="77777777" w:rsidR="005916FF" w:rsidRPr="00047124" w:rsidRDefault="005916FF" w:rsidP="000A26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Przetwarzamy Państwa dane osobowe w następujących celach:</w:t>
            </w:r>
          </w:p>
        </w:tc>
      </w:tr>
      <w:tr w:rsidR="005916FF" w:rsidRPr="00047124" w14:paraId="5749DD4F" w14:textId="77777777" w:rsidTr="000A26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0C90BE3C" w14:textId="77777777" w:rsidR="005916FF" w:rsidRPr="00047124" w:rsidRDefault="005916FF" w:rsidP="000A265E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2F2F2" w:themeFill="background1" w:themeFillShade="F2"/>
          </w:tcPr>
          <w:p w14:paraId="27DEC1EA" w14:textId="77777777" w:rsidR="005916FF" w:rsidRPr="00047124" w:rsidRDefault="005916FF" w:rsidP="000A265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Cel przetwarzania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27C1F7BD" w14:textId="77777777" w:rsidR="005916FF" w:rsidRPr="00047124" w:rsidRDefault="005916FF" w:rsidP="000A265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Podstawa prawna</w:t>
            </w:r>
          </w:p>
        </w:tc>
      </w:tr>
      <w:tr w:rsidR="005916FF" w:rsidRPr="00047124" w14:paraId="5575BB3A" w14:textId="77777777" w:rsidTr="000A2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47BBFCC3" w14:textId="77777777" w:rsidR="005916FF" w:rsidRPr="00047124" w:rsidRDefault="005916FF" w:rsidP="000A265E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14:paraId="11DC8F3F" w14:textId="77777777" w:rsidR="005916FF" w:rsidRPr="00047124" w:rsidRDefault="005916FF" w:rsidP="000A265E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Podejmujemy działania zmierzające do zawarcia umowy, prowadzimy rozliczenia realizacji umowy, kontaktujemy się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Państwem w bieżących sprawach lub udzielamy odpowiedzi na kierowane przez Państwa do nas pytania lub sprawy. Wykonujemy te czynności w ramach realizacji umowy pomiędzy Administratorem a Państwem, Państwa pracodawcą lub reprezentowanym przez Państwa podmiotem.</w:t>
            </w:r>
          </w:p>
        </w:tc>
        <w:tc>
          <w:tcPr>
            <w:tcW w:w="4253" w:type="dxa"/>
            <w:tcBorders>
              <w:top w:val="single" w:sz="2" w:space="0" w:color="auto"/>
              <w:bottom w:val="single" w:sz="6" w:space="0" w:color="000000" w:themeColor="text1"/>
            </w:tcBorders>
            <w:shd w:val="clear" w:color="auto" w:fill="FFFFFF" w:themeFill="background1"/>
          </w:tcPr>
          <w:p w14:paraId="55702586" w14:textId="77777777" w:rsidR="005916FF" w:rsidRPr="00047124" w:rsidRDefault="005916FF" w:rsidP="005916FF">
            <w:pPr>
              <w:pStyle w:val="Akapitzlist"/>
              <w:numPr>
                <w:ilvl w:val="0"/>
                <w:numId w:val="12"/>
              </w:numPr>
              <w:ind w:left="194" w:right="-108" w:hanging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Art. 6 ust. 1 lit. b RODO - przetwarzanie jest niezbędne do wykonania umowy, której stroną jest osoba, której dane dotyczą, lub do podjęcia działań na żądanie osoby, której dane dotyczą, przed zawarciem umowy;</w:t>
            </w:r>
          </w:p>
          <w:p w14:paraId="4A5C6404" w14:textId="77777777" w:rsidR="005916FF" w:rsidRPr="00047124" w:rsidRDefault="005916FF" w:rsidP="005916FF">
            <w:pPr>
              <w:pStyle w:val="Akapitzlist"/>
              <w:numPr>
                <w:ilvl w:val="0"/>
                <w:numId w:val="12"/>
              </w:numPr>
              <w:ind w:left="194" w:right="-108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Art. 6 ust. 1 lit. f RODO jako tzw. prawnie uzasadniony interes administratora, którym jest zapewnienie kontaktu w bieżących sprawach wynikających z prowadzonej przez Administratora działalności.</w:t>
            </w:r>
          </w:p>
        </w:tc>
      </w:tr>
      <w:tr w:rsidR="005916FF" w:rsidRPr="00047124" w14:paraId="3463BD85" w14:textId="77777777" w:rsidTr="000A26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209C8EBE" w14:textId="77777777" w:rsidR="005916FF" w:rsidRPr="00047124" w:rsidRDefault="005916FF" w:rsidP="000A265E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2F2F2" w:themeFill="background1" w:themeFillShade="F2"/>
          </w:tcPr>
          <w:p w14:paraId="311CCD5D" w14:textId="77777777" w:rsidR="005916FF" w:rsidRPr="00047124" w:rsidRDefault="005916FF" w:rsidP="000A265E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Jako administrator danych będący podmiotem leczniczym mamy prawo do dochodzenia roszczeń z tytułu prowadzonej przez nas działalności leczniczej, obrony przed tymi roszczeniami i tym samym przetwarzania Państwa danych w tym celu.</w:t>
            </w:r>
          </w:p>
        </w:tc>
        <w:tc>
          <w:tcPr>
            <w:tcW w:w="4253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F2F2F2" w:themeFill="background1" w:themeFillShade="F2"/>
          </w:tcPr>
          <w:p w14:paraId="38FF476C" w14:textId="77777777" w:rsidR="005916FF" w:rsidRPr="00047124" w:rsidRDefault="005916FF" w:rsidP="000A265E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Art. 6 ust. 1 lit. f RODO jako tzw. prawnie uzasadniony interes administratora, którym jest dochodzenie naszych roszczeń i obrona naszych praw.</w:t>
            </w:r>
          </w:p>
        </w:tc>
      </w:tr>
      <w:tr w:rsidR="005916FF" w:rsidRPr="00047124" w14:paraId="18EADD25" w14:textId="77777777" w:rsidTr="000A2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716A7580" w14:textId="77777777" w:rsidR="005916FF" w:rsidRPr="00047124" w:rsidRDefault="005916FF" w:rsidP="000A265E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14:paraId="1C2A95B4" w14:textId="77777777" w:rsidR="005916FF" w:rsidRPr="00047124" w:rsidRDefault="005916FF" w:rsidP="000A265E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racji tego, że pozostajemy ze sobą w stałych stosunkach gospodarczych, możemy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ramach łączącej nas współpracy przesyłać Państwu informacje o naszej działalności, oferty czy inne treści informujące Państwa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o możliwości współpracy z Administratorem.</w:t>
            </w:r>
          </w:p>
        </w:tc>
        <w:tc>
          <w:tcPr>
            <w:tcW w:w="4253" w:type="dxa"/>
            <w:tcBorders>
              <w:top w:val="single" w:sz="6" w:space="0" w:color="000000" w:themeColor="text1"/>
            </w:tcBorders>
            <w:shd w:val="clear" w:color="auto" w:fill="FFFFFF" w:themeFill="background1"/>
          </w:tcPr>
          <w:p w14:paraId="28BDEAF1" w14:textId="77777777" w:rsidR="005916FF" w:rsidRPr="00047124" w:rsidRDefault="005916FF" w:rsidP="000A265E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Art. 6 ust. 1 lit. f RODO jako tzw. prawnie uzasadniony interes administratora, którym jest budowanie i utrzymywanie relacji z naszymi kontrahentami.</w:t>
            </w:r>
          </w:p>
        </w:tc>
      </w:tr>
      <w:tr w:rsidR="005916FF" w:rsidRPr="00047124" w14:paraId="06F39007" w14:textId="77777777" w:rsidTr="000A26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053293C2" w14:textId="77777777" w:rsidR="005916FF" w:rsidRPr="00047124" w:rsidRDefault="005916FF" w:rsidP="000A265E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2F2F2" w:themeFill="background1" w:themeFillShade="F2"/>
          </w:tcPr>
          <w:p w14:paraId="005B3F9D" w14:textId="77777777" w:rsidR="005916FF" w:rsidRPr="00047124" w:rsidRDefault="005916FF" w:rsidP="000A265E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Jako podmiot leczniczy prowadzimy także księgi rachunkowe oraz spoczywają na nas obowiązki podatkowe, co może się wiązać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koniecznością przetwarzania Państwa danych osobowych.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47A41E1C" w14:textId="77777777" w:rsidR="005916FF" w:rsidRPr="00047124" w:rsidRDefault="005916FF" w:rsidP="000A265E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Wypełnienie obowiązku prawnego ciążącego na Administratorze – zgodnie z art. 6 ust. 1 lit. c RODO, w związku z zapisami ustaw,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 szczególności:</w:t>
            </w:r>
          </w:p>
          <w:p w14:paraId="7E23FB3A" w14:textId="77777777" w:rsidR="005916FF" w:rsidRPr="00047124" w:rsidRDefault="005916FF" w:rsidP="000A265E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•z dnia 29 września 1994 r. o rachunkowości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4569CD3E" w14:textId="77777777" w:rsidR="005916FF" w:rsidRPr="00047124" w:rsidRDefault="005916FF" w:rsidP="000A265E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•z dnia 29 sierpnia 1997 r. – Ordynacja podatkowa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916FF" w:rsidRPr="00047124" w14:paraId="125C5AD6" w14:textId="77777777" w:rsidTr="000A2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FFFFF" w:themeFill="background1"/>
          </w:tcPr>
          <w:p w14:paraId="48E9217A" w14:textId="77777777" w:rsidR="005916FF" w:rsidRPr="00047124" w:rsidRDefault="005916FF" w:rsidP="000A265E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Komu przekazywane są moje dane osobowe?</w:t>
            </w:r>
          </w:p>
        </w:tc>
        <w:tc>
          <w:tcPr>
            <w:tcW w:w="8105" w:type="dxa"/>
            <w:gridSpan w:val="2"/>
            <w:shd w:val="clear" w:color="auto" w:fill="FFFFFF" w:themeFill="background1"/>
          </w:tcPr>
          <w:p w14:paraId="32B6235B" w14:textId="77777777" w:rsidR="005916FF" w:rsidRPr="00047124" w:rsidRDefault="005916FF" w:rsidP="000A265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uwagi na konieczność zapewnienia odpowiedniej organizacji np. w zakresie infrastruktury informatycznej czy w bieżących sprawach dotyczących naszej działalności jako szpitala, Państwa dane mogą być przekazywane następującym kategoriom odbiorców: </w:t>
            </w:r>
          </w:p>
          <w:p w14:paraId="10773254" w14:textId="77777777" w:rsidR="005916FF" w:rsidRPr="00047124" w:rsidRDefault="005916FF" w:rsidP="000A265E">
            <w:pPr>
              <w:numPr>
                <w:ilvl w:val="0"/>
                <w:numId w:val="1"/>
              </w:numPr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dostawcom usług zaopatrujących Administratora w rozwiązania techniczne oraz organizacyjne, umożliwiające udzielanie świadczeń zdrowotnych oraz zarządzanie naszą organizacją (w szczególności dostawcom usług teleinformatycznych, księgowych, firmom kurierskim i pocztowym),</w:t>
            </w:r>
          </w:p>
          <w:p w14:paraId="47D272F1" w14:textId="77777777" w:rsidR="005916FF" w:rsidRPr="00047124" w:rsidRDefault="005916FF" w:rsidP="000A265E">
            <w:pPr>
              <w:numPr>
                <w:ilvl w:val="0"/>
                <w:numId w:val="1"/>
              </w:numPr>
              <w:spacing w:before="100" w:beforeAutospacing="1" w:after="100" w:afterAutospacing="1"/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dostawcom usług prawnych i doradczych oraz wspierających Administratora w dochodzeniu należnych roszczeń (w szczególności kancelariom prawnym, firmom windykacyjnym).</w:t>
            </w:r>
          </w:p>
          <w:p w14:paraId="6F906AC1" w14:textId="77777777" w:rsidR="005916FF" w:rsidRPr="00047124" w:rsidRDefault="005916FF" w:rsidP="000A265E">
            <w:pPr>
              <w:numPr>
                <w:ilvl w:val="0"/>
                <w:numId w:val="1"/>
              </w:numPr>
              <w:spacing w:before="100" w:beforeAutospacing="1"/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osobom lub podmiotom posiadające upoważnienie do pozyskiwania danych osobowych na postawie przepisów prawa powszechnie obowiązującego (w tym na podstawie ustawy z dnia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września 2001 r. o dostępie do informacji publicznej oraz ustawy z dnia 27 sierpnia 2004 r.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o świadczeniach opieki zdrowotnej finansowanych ze środków publicznych).</w:t>
            </w:r>
          </w:p>
        </w:tc>
      </w:tr>
      <w:tr w:rsidR="005916FF" w:rsidRPr="00047124" w14:paraId="35B2A081" w14:textId="77777777" w:rsidTr="000A26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</w:tcPr>
          <w:p w14:paraId="7C158CCB" w14:textId="77777777" w:rsidR="005916FF" w:rsidRPr="00047124" w:rsidRDefault="005916FF" w:rsidP="000A265E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Czy moje dane są przekazywane poza Unię Europejską?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61C74BC5" w14:textId="77777777" w:rsidR="005916FF" w:rsidRPr="00047124" w:rsidRDefault="005916FF" w:rsidP="000A265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Państwa dane osobowe nie będą przekazywane do państwa trzeciego lub organizacji międzynarodowej.</w:t>
            </w:r>
          </w:p>
        </w:tc>
      </w:tr>
      <w:tr w:rsidR="005916FF" w:rsidRPr="00047124" w14:paraId="3DEC4CAB" w14:textId="77777777" w:rsidTr="000A2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FFFFF" w:themeFill="background1"/>
          </w:tcPr>
          <w:p w14:paraId="20C449D6" w14:textId="77777777" w:rsidR="005916FF" w:rsidRPr="00047124" w:rsidRDefault="005916FF" w:rsidP="000A265E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Przez jaki czas przetwarzane są moje dane osobowe?</w:t>
            </w:r>
          </w:p>
        </w:tc>
        <w:tc>
          <w:tcPr>
            <w:tcW w:w="8105" w:type="dxa"/>
            <w:gridSpan w:val="2"/>
            <w:shd w:val="clear" w:color="auto" w:fill="FFFFFF" w:themeFill="background1"/>
          </w:tcPr>
          <w:p w14:paraId="25514978" w14:textId="77777777" w:rsidR="005916FF" w:rsidRPr="00047124" w:rsidRDefault="005916FF" w:rsidP="005916FF">
            <w:pPr>
              <w:pStyle w:val="Akapitzlist"/>
              <w:numPr>
                <w:ilvl w:val="0"/>
                <w:numId w:val="11"/>
              </w:numPr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Przetwarzamy Państwa dane osobowe przez okres współpracy pomiędzy Administratorem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Państwem, Państwa pracodawcą lub reprezentowanym przez Państwa podmiotem oraz przez okres przedawnienia roszczeń wynikających z tej współpracy. </w:t>
            </w:r>
          </w:p>
          <w:p w14:paraId="3A7C594F" w14:textId="77777777" w:rsidR="005916FF" w:rsidRPr="00047124" w:rsidRDefault="005916FF" w:rsidP="005916FF">
            <w:pPr>
              <w:pStyle w:val="Akapitzlist"/>
              <w:numPr>
                <w:ilvl w:val="0"/>
                <w:numId w:val="11"/>
              </w:numPr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Wszelkie dane przetwarzane na potrzeby rachunkowości oraz ze względów podatkowych przetwarzamy przez 5 lat liczonych od końca roku kalendarzowego, w którym powstał obowiązek podatkowy.</w:t>
            </w:r>
          </w:p>
          <w:p w14:paraId="4F7B07EF" w14:textId="77777777" w:rsidR="005916FF" w:rsidRPr="00047124" w:rsidRDefault="005916FF" w:rsidP="000A265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Po upływie wyżej wymienionych okresów Państwa dane są usuwane lub w celu wypełnienia obowiązku prawnego w myśl art. 6 ust. 1 lit. c) RODO wynikającego z ustawy z dnia 14 lipca 1983 r. o narodowym zasobie archiwalnym i archiwach będą przetwarzane w celach archiwalnych przez czas przewidziany w tej ustawie.</w:t>
            </w:r>
          </w:p>
        </w:tc>
      </w:tr>
      <w:tr w:rsidR="005916FF" w:rsidRPr="00047124" w14:paraId="3D59462C" w14:textId="77777777" w:rsidTr="000A26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</w:tcPr>
          <w:p w14:paraId="2D4604BA" w14:textId="77777777" w:rsidR="005916FF" w:rsidRPr="00047124" w:rsidRDefault="005916FF" w:rsidP="000A26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Czy podanie danych jest moim obowiązkiem?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72302DC8" w14:textId="77777777" w:rsidR="005916FF" w:rsidRPr="00047124" w:rsidRDefault="005916FF" w:rsidP="000A265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Jeżeli podajecie nam Państwo swoje dane, odbywa się to na zasadzie dobrowolności. Niepodanie danych może jednak skutkować niemożnością zawarcia umowy, udzielenia odpowiedzi na Państwa zapytanie lub przekazania Państwu innych treści, o które nas prosicie.</w:t>
            </w:r>
          </w:p>
        </w:tc>
      </w:tr>
      <w:tr w:rsidR="005916FF" w:rsidRPr="00047124" w14:paraId="04F93F29" w14:textId="77777777" w:rsidTr="000A2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FFFFF" w:themeFill="background1"/>
          </w:tcPr>
          <w:p w14:paraId="24E5CAD8" w14:textId="77777777" w:rsidR="005916FF" w:rsidRPr="00047124" w:rsidRDefault="005916FF" w:rsidP="000A26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Jakie mam prawa?</w:t>
            </w:r>
          </w:p>
        </w:tc>
        <w:tc>
          <w:tcPr>
            <w:tcW w:w="8105" w:type="dxa"/>
            <w:gridSpan w:val="2"/>
            <w:shd w:val="clear" w:color="auto" w:fill="FFFFFF" w:themeFill="background1"/>
          </w:tcPr>
          <w:p w14:paraId="1EA3978A" w14:textId="77777777" w:rsidR="005916FF" w:rsidRPr="00047124" w:rsidRDefault="005916FF" w:rsidP="000A265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Jako administrator Państwa danych, zapewniamy Państwu prawo dostępu do Państwa danych, możecie je również Państwo sprostować, żądać ich usunięcia lub ograniczenia ich przetwarzania. Możecie także Państwo skorzystać z uprawnienia do złożenia wobec Administratora sprzeciwu wobec przetwarzania Państwa danych. Jeżeli chcecie Państwo skorzystać z któregokolwiek z tych uprawnień - skontaktujcie się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nami telefonicznie, mailowo lub odwiedźcie nas. Informujemy także, że przysługuje Państwu prawo wniesienia skargi do Prezesa Urzędu Ochrony Danych Osobowych z siedzibą w Warszawie (00-193) przy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ul. Stawki 2, gdy uznają Państwo,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że przetwarzanie danych osobowych narusza przepisy prawa.</w:t>
            </w:r>
          </w:p>
        </w:tc>
      </w:tr>
      <w:tr w:rsidR="005916FF" w:rsidRPr="00047124" w14:paraId="5B1BF18A" w14:textId="77777777" w:rsidTr="000A26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</w:tcPr>
          <w:p w14:paraId="68F8B9F2" w14:textId="77777777" w:rsidR="005916FF" w:rsidRPr="00047124" w:rsidRDefault="005916FF" w:rsidP="000A26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Definicje i skróty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29025FA4" w14:textId="77777777" w:rsidR="005916FF" w:rsidRPr="00047124" w:rsidRDefault="005916FF" w:rsidP="000A265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RODO - Rozporządzenie Parlamentu Europejskiego i Rady (UE) 2016/679 z dnia 27 kwietnia 2016 r.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sprawie ochrony osób fizycznych w związku z przetwarzaniem danych osobowych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i w sprawie swobodnego przepływu takich danych oraz uchylenia dyrektywy 95/46/WE;</w:t>
            </w:r>
          </w:p>
        </w:tc>
      </w:tr>
    </w:tbl>
    <w:p w14:paraId="221E51F0" w14:textId="77777777" w:rsidR="00BD5093" w:rsidRPr="0074633D" w:rsidRDefault="00BD5093" w:rsidP="00BD5093">
      <w:pPr>
        <w:pStyle w:val="Tytu"/>
        <w:spacing w:before="0" w:after="0" w:line="240" w:lineRule="auto"/>
        <w:rPr>
          <w:sz w:val="18"/>
          <w:szCs w:val="18"/>
        </w:rPr>
      </w:pPr>
    </w:p>
    <w:p w14:paraId="592B13BA" w14:textId="77777777" w:rsidR="00CB2E4E" w:rsidRPr="0074633D" w:rsidRDefault="00CB2E4E">
      <w:pPr>
        <w:rPr>
          <w:rFonts w:cs="Times New Roman"/>
          <w:sz w:val="18"/>
          <w:szCs w:val="18"/>
        </w:rPr>
      </w:pPr>
    </w:p>
    <w:sectPr w:rsidR="00CB2E4E" w:rsidRPr="0074633D" w:rsidSect="00DB5BBC">
      <w:headerReference w:type="default" r:id="rId8"/>
      <w:pgSz w:w="11906" w:h="16838"/>
      <w:pgMar w:top="567" w:right="1021" w:bottom="567" w:left="1021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37264" w14:textId="77777777" w:rsidR="007F3F36" w:rsidRDefault="007F3F36" w:rsidP="008677F1">
      <w:pPr>
        <w:spacing w:after="0" w:line="240" w:lineRule="auto"/>
      </w:pPr>
      <w:r>
        <w:separator/>
      </w:r>
    </w:p>
  </w:endnote>
  <w:endnote w:type="continuationSeparator" w:id="0">
    <w:p w14:paraId="26BBC065" w14:textId="77777777" w:rsidR="007F3F36" w:rsidRDefault="007F3F36" w:rsidP="00867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F9389" w14:textId="77777777" w:rsidR="007F3F36" w:rsidRDefault="007F3F36" w:rsidP="008677F1">
      <w:pPr>
        <w:spacing w:after="0" w:line="240" w:lineRule="auto"/>
      </w:pPr>
      <w:r>
        <w:separator/>
      </w:r>
    </w:p>
  </w:footnote>
  <w:footnote w:type="continuationSeparator" w:id="0">
    <w:p w14:paraId="385F7D0F" w14:textId="77777777" w:rsidR="007F3F36" w:rsidRDefault="007F3F36" w:rsidP="00867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D1AFA" w14:textId="1ED107CD" w:rsidR="00C76AAE" w:rsidRPr="00C80F0C" w:rsidRDefault="006428AB" w:rsidP="00EC0387">
    <w:pPr>
      <w:pStyle w:val="Nagwek"/>
    </w:pPr>
    <w:r>
      <w:rPr>
        <w:rFonts w:ascii="Times New Roman" w:hAnsi="Times New Roman" w:cs="Times New Roman"/>
        <w:b/>
        <w:bCs/>
        <w:i/>
      </w:rPr>
      <w:t>ZP/BZLR/00</w:t>
    </w:r>
    <w:r w:rsidR="00BD5093">
      <w:rPr>
        <w:rFonts w:ascii="Times New Roman" w:hAnsi="Times New Roman" w:cs="Times New Roman"/>
        <w:b/>
        <w:bCs/>
        <w:i/>
      </w:rPr>
      <w:t>23</w:t>
    </w:r>
    <w:r>
      <w:rPr>
        <w:rFonts w:ascii="Times New Roman" w:hAnsi="Times New Roman" w:cs="Times New Roman"/>
        <w:b/>
        <w:bCs/>
        <w:i/>
      </w:rPr>
      <w:t>/</w:t>
    </w:r>
    <w:r w:rsidR="00EC0387" w:rsidRPr="006428AB">
      <w:rPr>
        <w:rFonts w:ascii="Times New Roman" w:hAnsi="Times New Roman" w:cs="Times New Roman"/>
        <w:b/>
        <w:bCs/>
        <w:i/>
      </w:rPr>
      <w:t>202</w:t>
    </w:r>
    <w:r w:rsidR="00BD5093">
      <w:rPr>
        <w:rFonts w:ascii="Times New Roman" w:hAnsi="Times New Roman" w:cs="Times New Roman"/>
        <w:b/>
        <w:bCs/>
        <w:i/>
      </w:rPr>
      <w:t>6</w:t>
    </w:r>
    <w:r w:rsidR="00EC0387">
      <w:rPr>
        <w:rFonts w:ascii="Times New Roman" w:hAnsi="Times New Roman" w:cs="Times New Roman"/>
        <w:b/>
        <w:bCs/>
        <w:i/>
      </w:rPr>
      <w:tab/>
    </w:r>
    <w:r w:rsidR="00EC0387">
      <w:rPr>
        <w:rFonts w:ascii="Times New Roman" w:hAnsi="Times New Roman" w:cs="Times New Roman"/>
        <w:b/>
        <w:bCs/>
        <w:i/>
      </w:rPr>
      <w:tab/>
      <w:t xml:space="preserve">         </w:t>
    </w:r>
    <w:r w:rsidR="001B639F">
      <w:rPr>
        <w:rFonts w:ascii="Times New Roman" w:hAnsi="Times New Roman" w:cs="Times New Roman"/>
        <w:b/>
        <w:bCs/>
        <w:i/>
      </w:rPr>
      <w:t>Załącznik nr 3</w:t>
    </w:r>
    <w:r w:rsidR="00C80F0C" w:rsidRPr="00C80F0C">
      <w:rPr>
        <w:rFonts w:ascii="Times New Roman" w:hAnsi="Times New Roman" w:cs="Times New Roman"/>
        <w:b/>
        <w:bCs/>
        <w:i/>
      </w:rPr>
      <w:t xml:space="preserve"> do ZO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535F9"/>
    <w:multiLevelType w:val="hybridMultilevel"/>
    <w:tmpl w:val="E1DAEDBA"/>
    <w:lvl w:ilvl="0" w:tplc="0415000F">
      <w:start w:val="1"/>
      <w:numFmt w:val="decimal"/>
      <w:lvlText w:val="%1."/>
      <w:lvlJc w:val="left"/>
      <w:pPr>
        <w:ind w:left="898" w:hanging="360"/>
      </w:pPr>
    </w:lvl>
    <w:lvl w:ilvl="1" w:tplc="04150019" w:tentative="1">
      <w:start w:val="1"/>
      <w:numFmt w:val="lowerLetter"/>
      <w:lvlText w:val="%2."/>
      <w:lvlJc w:val="left"/>
      <w:pPr>
        <w:ind w:left="1618" w:hanging="360"/>
      </w:pPr>
    </w:lvl>
    <w:lvl w:ilvl="2" w:tplc="0415001B" w:tentative="1">
      <w:start w:val="1"/>
      <w:numFmt w:val="lowerRoman"/>
      <w:lvlText w:val="%3."/>
      <w:lvlJc w:val="right"/>
      <w:pPr>
        <w:ind w:left="2338" w:hanging="180"/>
      </w:pPr>
    </w:lvl>
    <w:lvl w:ilvl="3" w:tplc="0415000F" w:tentative="1">
      <w:start w:val="1"/>
      <w:numFmt w:val="decimal"/>
      <w:lvlText w:val="%4."/>
      <w:lvlJc w:val="left"/>
      <w:pPr>
        <w:ind w:left="3058" w:hanging="360"/>
      </w:pPr>
    </w:lvl>
    <w:lvl w:ilvl="4" w:tplc="04150019" w:tentative="1">
      <w:start w:val="1"/>
      <w:numFmt w:val="lowerLetter"/>
      <w:lvlText w:val="%5."/>
      <w:lvlJc w:val="left"/>
      <w:pPr>
        <w:ind w:left="3778" w:hanging="360"/>
      </w:pPr>
    </w:lvl>
    <w:lvl w:ilvl="5" w:tplc="0415001B" w:tentative="1">
      <w:start w:val="1"/>
      <w:numFmt w:val="lowerRoman"/>
      <w:lvlText w:val="%6."/>
      <w:lvlJc w:val="right"/>
      <w:pPr>
        <w:ind w:left="4498" w:hanging="180"/>
      </w:pPr>
    </w:lvl>
    <w:lvl w:ilvl="6" w:tplc="0415000F" w:tentative="1">
      <w:start w:val="1"/>
      <w:numFmt w:val="decimal"/>
      <w:lvlText w:val="%7."/>
      <w:lvlJc w:val="left"/>
      <w:pPr>
        <w:ind w:left="5218" w:hanging="360"/>
      </w:pPr>
    </w:lvl>
    <w:lvl w:ilvl="7" w:tplc="04150019" w:tentative="1">
      <w:start w:val="1"/>
      <w:numFmt w:val="lowerLetter"/>
      <w:lvlText w:val="%8."/>
      <w:lvlJc w:val="left"/>
      <w:pPr>
        <w:ind w:left="5938" w:hanging="360"/>
      </w:pPr>
    </w:lvl>
    <w:lvl w:ilvl="8" w:tplc="0415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1" w15:restartNumberingAfterBreak="0">
    <w:nsid w:val="14220433"/>
    <w:multiLevelType w:val="hybridMultilevel"/>
    <w:tmpl w:val="5A5ABFC4"/>
    <w:lvl w:ilvl="0" w:tplc="9732E330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E5B60"/>
    <w:multiLevelType w:val="hybridMultilevel"/>
    <w:tmpl w:val="7110D6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BB32B3"/>
    <w:multiLevelType w:val="hybridMultilevel"/>
    <w:tmpl w:val="6BEA4E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137566"/>
    <w:multiLevelType w:val="multilevel"/>
    <w:tmpl w:val="1360BC86"/>
    <w:lvl w:ilvl="0">
      <w:start w:val="1"/>
      <w:numFmt w:val="decimal"/>
      <w:lvlText w:val="%1."/>
      <w:lvlJc w:val="left"/>
      <w:pPr>
        <w:tabs>
          <w:tab w:val="num" w:pos="-1832"/>
        </w:tabs>
        <w:ind w:left="-1832" w:hanging="360"/>
      </w:pPr>
    </w:lvl>
    <w:lvl w:ilvl="1" w:tentative="1">
      <w:start w:val="1"/>
      <w:numFmt w:val="decimal"/>
      <w:lvlText w:val="%2."/>
      <w:lvlJc w:val="left"/>
      <w:pPr>
        <w:tabs>
          <w:tab w:val="num" w:pos="-1112"/>
        </w:tabs>
        <w:ind w:left="-1112" w:hanging="360"/>
      </w:pPr>
    </w:lvl>
    <w:lvl w:ilvl="2" w:tentative="1">
      <w:start w:val="1"/>
      <w:numFmt w:val="decimal"/>
      <w:lvlText w:val="%3."/>
      <w:lvlJc w:val="left"/>
      <w:pPr>
        <w:tabs>
          <w:tab w:val="num" w:pos="-392"/>
        </w:tabs>
        <w:ind w:left="-392" w:hanging="360"/>
      </w:pPr>
    </w:lvl>
    <w:lvl w:ilvl="3" w:tentative="1">
      <w:start w:val="1"/>
      <w:numFmt w:val="decimal"/>
      <w:lvlText w:val="%4."/>
      <w:lvlJc w:val="left"/>
      <w:pPr>
        <w:tabs>
          <w:tab w:val="num" w:pos="328"/>
        </w:tabs>
        <w:ind w:left="328" w:hanging="360"/>
      </w:pPr>
    </w:lvl>
    <w:lvl w:ilvl="4" w:tentative="1">
      <w:start w:val="1"/>
      <w:numFmt w:val="decimal"/>
      <w:lvlText w:val="%5."/>
      <w:lvlJc w:val="left"/>
      <w:pPr>
        <w:tabs>
          <w:tab w:val="num" w:pos="1048"/>
        </w:tabs>
        <w:ind w:left="1048" w:hanging="360"/>
      </w:pPr>
    </w:lvl>
    <w:lvl w:ilvl="5" w:tentative="1">
      <w:start w:val="1"/>
      <w:numFmt w:val="decimal"/>
      <w:lvlText w:val="%6."/>
      <w:lvlJc w:val="left"/>
      <w:pPr>
        <w:tabs>
          <w:tab w:val="num" w:pos="1768"/>
        </w:tabs>
        <w:ind w:left="1768" w:hanging="360"/>
      </w:pPr>
    </w:lvl>
    <w:lvl w:ilvl="6" w:tentative="1">
      <w:start w:val="1"/>
      <w:numFmt w:val="decimal"/>
      <w:lvlText w:val="%7."/>
      <w:lvlJc w:val="left"/>
      <w:pPr>
        <w:tabs>
          <w:tab w:val="num" w:pos="2488"/>
        </w:tabs>
        <w:ind w:left="2488" w:hanging="360"/>
      </w:pPr>
    </w:lvl>
    <w:lvl w:ilvl="7" w:tentative="1">
      <w:start w:val="1"/>
      <w:numFmt w:val="decimal"/>
      <w:lvlText w:val="%8."/>
      <w:lvlJc w:val="left"/>
      <w:pPr>
        <w:tabs>
          <w:tab w:val="num" w:pos="3208"/>
        </w:tabs>
        <w:ind w:left="3208" w:hanging="360"/>
      </w:pPr>
    </w:lvl>
    <w:lvl w:ilvl="8" w:tentative="1">
      <w:start w:val="1"/>
      <w:numFmt w:val="decimal"/>
      <w:lvlText w:val="%9."/>
      <w:lvlJc w:val="left"/>
      <w:pPr>
        <w:tabs>
          <w:tab w:val="num" w:pos="3928"/>
        </w:tabs>
        <w:ind w:left="3928" w:hanging="360"/>
      </w:pPr>
    </w:lvl>
  </w:abstractNum>
  <w:abstractNum w:abstractNumId="5" w15:restartNumberingAfterBreak="0">
    <w:nsid w:val="3DF6503F"/>
    <w:multiLevelType w:val="hybridMultilevel"/>
    <w:tmpl w:val="7CC88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E73441"/>
    <w:multiLevelType w:val="hybridMultilevel"/>
    <w:tmpl w:val="A39866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155CDD"/>
    <w:multiLevelType w:val="hybridMultilevel"/>
    <w:tmpl w:val="972CE9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CC6D57"/>
    <w:multiLevelType w:val="hybridMultilevel"/>
    <w:tmpl w:val="EE62C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796338"/>
    <w:multiLevelType w:val="hybridMultilevel"/>
    <w:tmpl w:val="2C60AAAC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71DE19C7"/>
    <w:multiLevelType w:val="hybridMultilevel"/>
    <w:tmpl w:val="3F783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1E3582"/>
    <w:multiLevelType w:val="hybridMultilevel"/>
    <w:tmpl w:val="E066553E"/>
    <w:lvl w:ilvl="0" w:tplc="9732E330">
      <w:numFmt w:val="bullet"/>
      <w:lvlText w:val="•"/>
      <w:lvlJc w:val="left"/>
      <w:pPr>
        <w:ind w:left="768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615722909">
    <w:abstractNumId w:val="4"/>
  </w:num>
  <w:num w:numId="2" w16cid:durableId="922376592">
    <w:abstractNumId w:val="6"/>
  </w:num>
  <w:num w:numId="3" w16cid:durableId="705957631">
    <w:abstractNumId w:val="5"/>
  </w:num>
  <w:num w:numId="4" w16cid:durableId="1500343897">
    <w:abstractNumId w:val="9"/>
  </w:num>
  <w:num w:numId="5" w16cid:durableId="426460493">
    <w:abstractNumId w:val="10"/>
  </w:num>
  <w:num w:numId="6" w16cid:durableId="271203132">
    <w:abstractNumId w:val="7"/>
  </w:num>
  <w:num w:numId="7" w16cid:durableId="922375620">
    <w:abstractNumId w:val="1"/>
  </w:num>
  <w:num w:numId="8" w16cid:durableId="1877934203">
    <w:abstractNumId w:val="11"/>
  </w:num>
  <w:num w:numId="9" w16cid:durableId="1713967794">
    <w:abstractNumId w:val="2"/>
  </w:num>
  <w:num w:numId="10" w16cid:durableId="1851677717">
    <w:abstractNumId w:val="3"/>
  </w:num>
  <w:num w:numId="11" w16cid:durableId="2035032408">
    <w:abstractNumId w:val="0"/>
  </w:num>
  <w:num w:numId="12" w16cid:durableId="5720877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6631"/>
    <w:rsid w:val="000363C5"/>
    <w:rsid w:val="00062D01"/>
    <w:rsid w:val="00092C22"/>
    <w:rsid w:val="000C2E8A"/>
    <w:rsid w:val="001316DE"/>
    <w:rsid w:val="001623C9"/>
    <w:rsid w:val="001755A8"/>
    <w:rsid w:val="00181834"/>
    <w:rsid w:val="001B2875"/>
    <w:rsid w:val="001B639F"/>
    <w:rsid w:val="001C2D29"/>
    <w:rsid w:val="001E5526"/>
    <w:rsid w:val="001F616A"/>
    <w:rsid w:val="002050AD"/>
    <w:rsid w:val="00221735"/>
    <w:rsid w:val="00245AE1"/>
    <w:rsid w:val="00266448"/>
    <w:rsid w:val="00266AAB"/>
    <w:rsid w:val="00266BDF"/>
    <w:rsid w:val="002D0E7C"/>
    <w:rsid w:val="002D10EF"/>
    <w:rsid w:val="002F5F02"/>
    <w:rsid w:val="00331067"/>
    <w:rsid w:val="003471FB"/>
    <w:rsid w:val="00377636"/>
    <w:rsid w:val="00385A4B"/>
    <w:rsid w:val="003D7462"/>
    <w:rsid w:val="003F40AD"/>
    <w:rsid w:val="00401675"/>
    <w:rsid w:val="00447568"/>
    <w:rsid w:val="00450AF9"/>
    <w:rsid w:val="00456144"/>
    <w:rsid w:val="00470204"/>
    <w:rsid w:val="004A01D7"/>
    <w:rsid w:val="004A2789"/>
    <w:rsid w:val="004E7D39"/>
    <w:rsid w:val="004F62D0"/>
    <w:rsid w:val="0052184A"/>
    <w:rsid w:val="00530B3D"/>
    <w:rsid w:val="00541D85"/>
    <w:rsid w:val="00571FB0"/>
    <w:rsid w:val="005916FF"/>
    <w:rsid w:val="005967F7"/>
    <w:rsid w:val="005E32E0"/>
    <w:rsid w:val="005F35AC"/>
    <w:rsid w:val="0061712B"/>
    <w:rsid w:val="00624E65"/>
    <w:rsid w:val="006428AB"/>
    <w:rsid w:val="0065700D"/>
    <w:rsid w:val="006649C8"/>
    <w:rsid w:val="00676631"/>
    <w:rsid w:val="006E754A"/>
    <w:rsid w:val="006E768E"/>
    <w:rsid w:val="006F678D"/>
    <w:rsid w:val="00732A79"/>
    <w:rsid w:val="0074633D"/>
    <w:rsid w:val="00756DCA"/>
    <w:rsid w:val="00783CA1"/>
    <w:rsid w:val="007960FE"/>
    <w:rsid w:val="007E00CD"/>
    <w:rsid w:val="007F3F36"/>
    <w:rsid w:val="00831FC4"/>
    <w:rsid w:val="008677F1"/>
    <w:rsid w:val="00877B00"/>
    <w:rsid w:val="00881798"/>
    <w:rsid w:val="00896431"/>
    <w:rsid w:val="008B12CD"/>
    <w:rsid w:val="008B57DA"/>
    <w:rsid w:val="008C1903"/>
    <w:rsid w:val="00900C36"/>
    <w:rsid w:val="00901A84"/>
    <w:rsid w:val="0094023E"/>
    <w:rsid w:val="00943DE3"/>
    <w:rsid w:val="009A1B94"/>
    <w:rsid w:val="009D68DC"/>
    <w:rsid w:val="009E1BF9"/>
    <w:rsid w:val="00A030AC"/>
    <w:rsid w:val="00A1155C"/>
    <w:rsid w:val="00A40F7B"/>
    <w:rsid w:val="00A93ADD"/>
    <w:rsid w:val="00AD5950"/>
    <w:rsid w:val="00AF26BC"/>
    <w:rsid w:val="00AF41AB"/>
    <w:rsid w:val="00B1754C"/>
    <w:rsid w:val="00B21E1B"/>
    <w:rsid w:val="00B35AD3"/>
    <w:rsid w:val="00B421D3"/>
    <w:rsid w:val="00B60D06"/>
    <w:rsid w:val="00B664C8"/>
    <w:rsid w:val="00B70F91"/>
    <w:rsid w:val="00B85493"/>
    <w:rsid w:val="00BD5093"/>
    <w:rsid w:val="00BD712E"/>
    <w:rsid w:val="00C053DF"/>
    <w:rsid w:val="00C267BF"/>
    <w:rsid w:val="00C53431"/>
    <w:rsid w:val="00C57150"/>
    <w:rsid w:val="00C76A4A"/>
    <w:rsid w:val="00C76AAE"/>
    <w:rsid w:val="00C80F0C"/>
    <w:rsid w:val="00CB128F"/>
    <w:rsid w:val="00CB2E4E"/>
    <w:rsid w:val="00CC6FFD"/>
    <w:rsid w:val="00CD75DE"/>
    <w:rsid w:val="00D258B0"/>
    <w:rsid w:val="00D25B4E"/>
    <w:rsid w:val="00D42F29"/>
    <w:rsid w:val="00D670C1"/>
    <w:rsid w:val="00D872C8"/>
    <w:rsid w:val="00DB5BBC"/>
    <w:rsid w:val="00DF1566"/>
    <w:rsid w:val="00E00BA7"/>
    <w:rsid w:val="00E1341A"/>
    <w:rsid w:val="00E611D9"/>
    <w:rsid w:val="00E615EB"/>
    <w:rsid w:val="00E75D21"/>
    <w:rsid w:val="00EA6047"/>
    <w:rsid w:val="00EC0387"/>
    <w:rsid w:val="00F13CD7"/>
    <w:rsid w:val="00F25F00"/>
    <w:rsid w:val="00F57390"/>
    <w:rsid w:val="00F80B85"/>
    <w:rsid w:val="00F822D6"/>
    <w:rsid w:val="00F8543F"/>
    <w:rsid w:val="00FA64CF"/>
    <w:rsid w:val="00FA72EA"/>
    <w:rsid w:val="00FB6FA6"/>
    <w:rsid w:val="00FE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851D9"/>
  <w15:docId w15:val="{2055B408-9BAF-49CD-B111-09A68F281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15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76631"/>
    <w:pPr>
      <w:spacing w:before="120" w:after="120" w:line="240" w:lineRule="atLeast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676631"/>
    <w:rPr>
      <w:rFonts w:ascii="Times New Roman" w:eastAsia="Times New Roman" w:hAnsi="Times New Roman" w:cs="Times New Roman"/>
      <w:b/>
      <w:sz w:val="28"/>
      <w:szCs w:val="28"/>
    </w:rPr>
  </w:style>
  <w:style w:type="table" w:styleId="Tabela-Siatka">
    <w:name w:val="Table Grid"/>
    <w:basedOn w:val="Standardowy"/>
    <w:uiPriority w:val="59"/>
    <w:rsid w:val="00676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76631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34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534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5343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3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3431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1B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1B94"/>
    <w:rPr>
      <w:b/>
      <w:bCs/>
      <w:sz w:val="20"/>
      <w:szCs w:val="20"/>
    </w:rPr>
  </w:style>
  <w:style w:type="table" w:customStyle="1" w:styleId="redniasiatka11">
    <w:name w:val="Średnia siatka 11"/>
    <w:basedOn w:val="Standardowy"/>
    <w:uiPriority w:val="67"/>
    <w:rsid w:val="00F25F0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Jasnasiatka1">
    <w:name w:val="Jasna siatka1"/>
    <w:basedOn w:val="Standardowy"/>
    <w:uiPriority w:val="62"/>
    <w:rsid w:val="00B8549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vAlign w:val="center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Akapitzlist">
    <w:name w:val="List Paragraph"/>
    <w:basedOn w:val="Normalny"/>
    <w:uiPriority w:val="34"/>
    <w:qFormat/>
    <w:rsid w:val="00900C36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C5715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77F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77F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77F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31F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1FC4"/>
  </w:style>
  <w:style w:type="paragraph" w:styleId="Stopka">
    <w:name w:val="footer"/>
    <w:basedOn w:val="Normalny"/>
    <w:link w:val="StopkaZnak"/>
    <w:uiPriority w:val="99"/>
    <w:unhideWhenUsed/>
    <w:rsid w:val="00831F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1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0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16F598-FBCF-4DEE-9222-C00E0872E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964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</dc:creator>
  <cp:lastModifiedBy>Urszula Robak</cp:lastModifiedBy>
  <cp:revision>27</cp:revision>
  <cp:lastPrinted>2022-06-01T11:37:00Z</cp:lastPrinted>
  <dcterms:created xsi:type="dcterms:W3CDTF">2020-10-05T10:30:00Z</dcterms:created>
  <dcterms:modified xsi:type="dcterms:W3CDTF">2026-06-25T10:47:00Z</dcterms:modified>
</cp:coreProperties>
</file>