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40EB17FC" w:rsidR="0094368F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6B338A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6B338A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="00E84A20" w:rsidRPr="006D5AB0">
        <w:rPr>
          <w:rFonts w:ascii="Times New Roman" w:hAnsi="Times New Roman" w:cs="Times New Roman"/>
          <w:b/>
        </w:rPr>
        <w:tab/>
      </w:r>
      <w:r w:rsidR="00E84A20" w:rsidRPr="006D5AB0">
        <w:rPr>
          <w:rFonts w:ascii="Times New Roman" w:hAnsi="Times New Roman" w:cs="Times New Roman"/>
          <w:b/>
        </w:rPr>
        <w:tab/>
      </w:r>
      <w:r w:rsidR="00E84A20">
        <w:rPr>
          <w:rFonts w:ascii="Times New Roman" w:hAnsi="Times New Roman" w:cs="Times New Roman"/>
          <w:b/>
        </w:rPr>
        <w:t xml:space="preserve">           </w:t>
      </w:r>
      <w:r w:rsidR="0094368F">
        <w:rPr>
          <w:rFonts w:ascii="Times New Roman" w:hAnsi="Times New Roman" w:cs="Times New Roman"/>
          <w:b/>
        </w:rPr>
        <w:tab/>
      </w:r>
      <w:r w:rsidR="0094368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="00E84A20" w:rsidRPr="00E84A20">
        <w:rPr>
          <w:rFonts w:ascii="Times New Roman" w:hAnsi="Times New Roman" w:cs="Times New Roman"/>
          <w:b/>
          <w:i/>
        </w:rPr>
        <w:t>Z</w:t>
      </w:r>
      <w:r w:rsidR="00857CDE" w:rsidRPr="00E84A20">
        <w:rPr>
          <w:rFonts w:ascii="Times New Roman" w:hAnsi="Times New Roman" w:cs="Times New Roman"/>
          <w:b/>
          <w:i/>
        </w:rPr>
        <w:t xml:space="preserve">ałącznik </w:t>
      </w:r>
      <w:r w:rsidR="0094368F">
        <w:rPr>
          <w:rFonts w:ascii="Times New Roman" w:hAnsi="Times New Roman" w:cs="Times New Roman"/>
          <w:b/>
          <w:i/>
        </w:rPr>
        <w:t>nr 3</w:t>
      </w:r>
      <w:r w:rsidR="002418CF">
        <w:rPr>
          <w:rFonts w:ascii="Times New Roman" w:hAnsi="Times New Roman" w:cs="Times New Roman"/>
          <w:b/>
          <w:i/>
        </w:rPr>
        <w:t>D</w:t>
      </w:r>
      <w:r w:rsidR="00E84A20" w:rsidRPr="00E84A20">
        <w:rPr>
          <w:rFonts w:ascii="Times New Roman" w:hAnsi="Times New Roman" w:cs="Times New Roman"/>
          <w:b/>
          <w:i/>
        </w:rPr>
        <w:t xml:space="preserve"> do </w:t>
      </w:r>
      <w:r w:rsidR="0094368F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E84A20">
        <w:rPr>
          <w:rFonts w:ascii="Times New Roman" w:hAnsi="Times New Roman" w:cs="Times New Roman"/>
          <w:b/>
          <w:i/>
        </w:rPr>
        <w:t xml:space="preserve"> </w:t>
      </w:r>
      <w:r w:rsidR="00DA7AC0" w:rsidRPr="00E84A20">
        <w:rPr>
          <w:rFonts w:ascii="Times New Roman" w:hAnsi="Times New Roman" w:cs="Times New Roman"/>
          <w:b/>
          <w:i/>
        </w:rPr>
        <w:t>nr</w:t>
      </w:r>
      <w:r w:rsidR="00E32B77">
        <w:rPr>
          <w:rFonts w:ascii="Times New Roman" w:hAnsi="Times New Roman" w:cs="Times New Roman"/>
          <w:b/>
          <w:i/>
        </w:rPr>
        <w:t xml:space="preserve"> …</w:t>
      </w:r>
      <w:r w:rsidR="00DA7AC0" w:rsidRPr="00E84A20">
        <w:rPr>
          <w:rFonts w:ascii="Times New Roman" w:hAnsi="Times New Roman" w:cs="Times New Roman"/>
          <w:b/>
          <w:i/>
        </w:rPr>
        <w:t xml:space="preserve"> </w:t>
      </w:r>
    </w:p>
    <w:p w14:paraId="5CC3FDBA" w14:textId="33314A8F" w:rsidR="00FF163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="00DA7AC0" w:rsidRPr="00E84A20">
        <w:rPr>
          <w:rFonts w:ascii="Times New Roman" w:hAnsi="Times New Roman" w:cs="Times New Roman"/>
          <w:b/>
          <w:i/>
        </w:rPr>
        <w:t>ZP</w:t>
      </w:r>
      <w:r w:rsidR="00AB7973">
        <w:rPr>
          <w:rFonts w:ascii="Times New Roman" w:hAnsi="Times New Roman" w:cs="Times New Roman"/>
          <w:b/>
          <w:i/>
        </w:rPr>
        <w:t>/…/202</w:t>
      </w:r>
      <w:r w:rsidR="006B338A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Default="0094368F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4F8F81BD" w14:textId="77777777" w:rsidR="00FF1638" w:rsidRPr="00AE1CB5" w:rsidRDefault="00FF1638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4F71072D" w14:textId="77777777" w:rsidR="00857CDE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477BEFC" w14:textId="77777777" w:rsidR="006B338A" w:rsidRPr="006B338A" w:rsidRDefault="006B338A" w:rsidP="006B33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B338A">
        <w:rPr>
          <w:rFonts w:ascii="Times New Roman" w:eastAsia="Times New Roman" w:hAnsi="Times New Roman" w:cs="Times New Roman"/>
          <w:lang w:eastAsia="ar-SA"/>
        </w:rPr>
        <w:t>Dotyczy:</w:t>
      </w:r>
      <w:r w:rsidRPr="006B338A">
        <w:rPr>
          <w:rFonts w:ascii="Times New Roman" w:eastAsia="Times New Roman" w:hAnsi="Times New Roman" w:cs="Times New Roman"/>
          <w:b/>
          <w:lang w:eastAsia="ar-SA"/>
        </w:rPr>
        <w:t xml:space="preserve"> zakupu i dostawy mebli dla potrzeb Beskidzkiego Zespołu Leczniczo - Rehabilitacyjnego Szpitala Opieki Długoterminowej w Jaworzu z podziałem na 10 części:</w:t>
      </w:r>
    </w:p>
    <w:p w14:paraId="13B70F4F" w14:textId="77777777" w:rsidR="006B338A" w:rsidRDefault="006B338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7EF6607E" w14:textId="2426FA8A" w:rsidR="0090562A" w:rsidRPr="0090562A" w:rsidRDefault="0090562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>Część I</w:t>
      </w:r>
      <w:r w:rsidR="002418CF">
        <w:rPr>
          <w:rFonts w:ascii="Times New Roman" w:eastAsia="Times New Roman" w:hAnsi="Times New Roman" w:cs="Times New Roman"/>
          <w:b/>
          <w:lang w:eastAsia="ar-SA"/>
        </w:rPr>
        <w:t>V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 zamówienia</w:t>
      </w:r>
      <w:r w:rsidR="009671C7"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6B338A" w:rsidRPr="006B338A">
        <w:rPr>
          <w:rFonts w:ascii="Times New Roman" w:eastAsia="Times New Roman" w:hAnsi="Times New Roman" w:cs="Times New Roman"/>
          <w:b/>
          <w:lang w:eastAsia="ar-SA"/>
        </w:rPr>
        <w:t>Ergonomiczna podkładka pod mysz z podpórką na nadgarstek</w:t>
      </w:r>
    </w:p>
    <w:p w14:paraId="2110B4D1" w14:textId="4CE0C6C5" w:rsidR="008C0713" w:rsidRPr="008C0713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5"/>
        <w:gridCol w:w="1585"/>
        <w:gridCol w:w="3659"/>
        <w:gridCol w:w="1299"/>
        <w:gridCol w:w="1937"/>
      </w:tblGrid>
      <w:tr w:rsidR="00876F88" w14:paraId="46D63570" w14:textId="77777777" w:rsidTr="0001548C">
        <w:tc>
          <w:tcPr>
            <w:tcW w:w="585" w:type="dxa"/>
            <w:vAlign w:val="center"/>
          </w:tcPr>
          <w:p w14:paraId="18F57BC3" w14:textId="7906C71F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85" w:type="dxa"/>
            <w:vAlign w:val="center"/>
          </w:tcPr>
          <w:p w14:paraId="1C99A668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659" w:type="dxa"/>
            <w:vAlign w:val="center"/>
          </w:tcPr>
          <w:p w14:paraId="4D91B0F5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299" w:type="dxa"/>
            <w:vAlign w:val="center"/>
          </w:tcPr>
          <w:p w14:paraId="693E844A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1937" w:type="dxa"/>
            <w:vAlign w:val="center"/>
          </w:tcPr>
          <w:p w14:paraId="1E65EA32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0330F8" w:rsidRPr="00D30672" w14:paraId="62EA3C03" w14:textId="77777777" w:rsidTr="0001548C">
        <w:trPr>
          <w:trHeight w:val="1015"/>
        </w:trPr>
        <w:tc>
          <w:tcPr>
            <w:tcW w:w="585" w:type="dxa"/>
            <w:vMerge w:val="restart"/>
          </w:tcPr>
          <w:p w14:paraId="22CCE92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85" w:type="dxa"/>
            <w:vMerge w:val="restart"/>
          </w:tcPr>
          <w:p w14:paraId="2A191A04" w14:textId="34CF9C92" w:rsidR="000330F8" w:rsidRPr="006D5AB0" w:rsidRDefault="006B338A" w:rsidP="00C2121E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 w:rsidRPr="006B338A">
              <w:rPr>
                <w:rFonts w:ascii="Times New Roman" w:eastAsia="DejaVuSans" w:hAnsi="Times New Roman" w:cs="Times New Roman"/>
                <w:b/>
                <w:bCs/>
              </w:rPr>
              <w:t>Ergonomiczna podkładka pod mysz z podpórką na nadgarstek</w:t>
            </w:r>
          </w:p>
        </w:tc>
        <w:tc>
          <w:tcPr>
            <w:tcW w:w="6895" w:type="dxa"/>
            <w:gridSpan w:val="3"/>
          </w:tcPr>
          <w:p w14:paraId="2007E2AC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698FA471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1234CBC8" w:rsidR="000330F8" w:rsidRPr="00876F88" w:rsidRDefault="000330F8" w:rsidP="00FF1638">
            <w:pPr>
              <w:rPr>
                <w:rFonts w:ascii="Times New Roman" w:hAnsi="Times New Roman" w:cs="Times New Roman"/>
              </w:rPr>
            </w:pPr>
          </w:p>
        </w:tc>
      </w:tr>
      <w:tr w:rsidR="000330F8" w:rsidRPr="00D30672" w14:paraId="64095C62" w14:textId="77777777" w:rsidTr="0001548C">
        <w:trPr>
          <w:trHeight w:val="441"/>
        </w:trPr>
        <w:tc>
          <w:tcPr>
            <w:tcW w:w="585" w:type="dxa"/>
            <w:vMerge/>
          </w:tcPr>
          <w:p w14:paraId="4F0D29B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706172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  <w:vAlign w:val="center"/>
          </w:tcPr>
          <w:p w14:paraId="4FB37D40" w14:textId="4EAC768F" w:rsidR="000330F8" w:rsidRPr="005E2FBB" w:rsidRDefault="006B338A" w:rsidP="003E3829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Fabrycznie nowa</w:t>
            </w:r>
          </w:p>
        </w:tc>
        <w:tc>
          <w:tcPr>
            <w:tcW w:w="1299" w:type="dxa"/>
            <w:vAlign w:val="center"/>
          </w:tcPr>
          <w:p w14:paraId="33D8D5AB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9DDA9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7F056D33" w14:textId="77777777" w:rsidTr="0001548C">
        <w:trPr>
          <w:trHeight w:val="440"/>
        </w:trPr>
        <w:tc>
          <w:tcPr>
            <w:tcW w:w="585" w:type="dxa"/>
            <w:vMerge/>
          </w:tcPr>
          <w:p w14:paraId="5629FA1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36BF9B5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05754D2" w14:textId="63ECB29E" w:rsidR="000330F8" w:rsidRPr="005E2FBB" w:rsidRDefault="006B338A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Podkładk</w:t>
            </w: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a</w:t>
            </w:r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pod nadgarst</w:t>
            </w: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ek</w:t>
            </w:r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wspiera</w:t>
            </w: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jej</w:t>
            </w:r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naturalne ułożenie, zmniejszając napięcie mięśni i ryzyko zespołu </w:t>
            </w:r>
            <w:proofErr w:type="spellStart"/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cieśni</w:t>
            </w:r>
            <w:proofErr w:type="spellEnd"/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nadgarstka</w:t>
            </w:r>
          </w:p>
        </w:tc>
        <w:tc>
          <w:tcPr>
            <w:tcW w:w="1299" w:type="dxa"/>
            <w:vAlign w:val="center"/>
          </w:tcPr>
          <w:p w14:paraId="315DBB61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3EA4FD4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73D7C660" w14:textId="77777777" w:rsidTr="0001548C">
        <w:trPr>
          <w:trHeight w:val="364"/>
        </w:trPr>
        <w:tc>
          <w:tcPr>
            <w:tcW w:w="585" w:type="dxa"/>
            <w:vMerge/>
          </w:tcPr>
          <w:p w14:paraId="0E3B4108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123A7AFE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688D26C1" w14:textId="4C0447B3" w:rsidR="000330F8" w:rsidRPr="005E2FBB" w:rsidRDefault="006B338A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Antypoślizgowa powierzchnia zapewnia stabilność i zapobiega przesuwaniu się podkładek podczas pracy</w:t>
            </w:r>
          </w:p>
        </w:tc>
        <w:tc>
          <w:tcPr>
            <w:tcW w:w="1299" w:type="dxa"/>
            <w:vAlign w:val="center"/>
          </w:tcPr>
          <w:p w14:paraId="0A14BB12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585945CE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34E3A5BD" w14:textId="77777777" w:rsidTr="0001548C">
        <w:trPr>
          <w:trHeight w:val="379"/>
        </w:trPr>
        <w:tc>
          <w:tcPr>
            <w:tcW w:w="585" w:type="dxa"/>
            <w:vMerge/>
          </w:tcPr>
          <w:p w14:paraId="37E2493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F1F6BA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3724ACC" w14:textId="2ACA2F20" w:rsidR="000330F8" w:rsidRPr="005E2FBB" w:rsidRDefault="006B338A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B338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Materiał: Wytrzymały żel z piankową wyściółką, pokryty tkaniną odporną na zużycie</w:t>
            </w:r>
          </w:p>
        </w:tc>
        <w:tc>
          <w:tcPr>
            <w:tcW w:w="1299" w:type="dxa"/>
            <w:vAlign w:val="center"/>
          </w:tcPr>
          <w:p w14:paraId="02AC5FA3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9DD9681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4D9E9785" w14:textId="77777777" w:rsidTr="0001548C">
        <w:trPr>
          <w:trHeight w:val="379"/>
        </w:trPr>
        <w:tc>
          <w:tcPr>
            <w:tcW w:w="585" w:type="dxa"/>
            <w:vMerge/>
          </w:tcPr>
          <w:p w14:paraId="732BB5F7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EF0B306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2310D568" w14:textId="7875277A" w:rsidR="000330F8" w:rsidRDefault="006B338A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Kolor: czarny</w:t>
            </w:r>
          </w:p>
        </w:tc>
        <w:tc>
          <w:tcPr>
            <w:tcW w:w="1299" w:type="dxa"/>
            <w:vAlign w:val="center"/>
          </w:tcPr>
          <w:p w14:paraId="57D7C3BB" w14:textId="6ECBF4D6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0B7CCBAE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5F11F562" w14:textId="77777777" w:rsidTr="0001548C">
        <w:trPr>
          <w:trHeight w:val="379"/>
        </w:trPr>
        <w:tc>
          <w:tcPr>
            <w:tcW w:w="585" w:type="dxa"/>
            <w:vMerge/>
          </w:tcPr>
          <w:p w14:paraId="209039E7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80A0605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5" w:type="dxa"/>
            <w:gridSpan w:val="3"/>
            <w:vAlign w:val="center"/>
          </w:tcPr>
          <w:p w14:paraId="541FB28F" w14:textId="114EAD04" w:rsidR="000330F8" w:rsidRPr="00F53221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0330F8" w:rsidRPr="00D30672" w14:paraId="7A5CBAF0" w14:textId="77777777" w:rsidTr="0001548C">
        <w:trPr>
          <w:trHeight w:val="379"/>
        </w:trPr>
        <w:tc>
          <w:tcPr>
            <w:tcW w:w="585" w:type="dxa"/>
            <w:vMerge/>
          </w:tcPr>
          <w:p w14:paraId="32DDCC63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01F6C54A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2FB5AC2" w14:textId="542DAC27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>Gwarancja:</w:t>
            </w:r>
            <w:r w:rsidR="00257550">
              <w:rPr>
                <w:rFonts w:ascii="Times New Roman" w:eastAsia="DejaVuSans" w:hAnsi="Times New Roman" w:cs="Times New Roman"/>
              </w:rPr>
              <w:t xml:space="preserve"> min. 24 miesiące</w:t>
            </w:r>
          </w:p>
        </w:tc>
        <w:tc>
          <w:tcPr>
            <w:tcW w:w="1299" w:type="dxa"/>
            <w:vAlign w:val="center"/>
          </w:tcPr>
          <w:p w14:paraId="2FD5AB22" w14:textId="726589E1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3312FC10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548C" w:rsidRPr="00D30672" w14:paraId="68F8F367" w14:textId="77777777" w:rsidTr="0001548C">
        <w:trPr>
          <w:trHeight w:val="379"/>
        </w:trPr>
        <w:tc>
          <w:tcPr>
            <w:tcW w:w="585" w:type="dxa"/>
            <w:vMerge/>
          </w:tcPr>
          <w:p w14:paraId="0BD0CB88" w14:textId="77777777" w:rsidR="0001548C" w:rsidRPr="00D30672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41CD933" w14:textId="77777777" w:rsidR="0001548C" w:rsidRPr="008C0713" w:rsidRDefault="0001548C" w:rsidP="0001548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1C56D97" w14:textId="31693811" w:rsidR="0001548C" w:rsidRPr="005342EF" w:rsidRDefault="0001548C" w:rsidP="0001548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299" w:type="dxa"/>
            <w:vAlign w:val="center"/>
          </w:tcPr>
          <w:p w14:paraId="4E0A218E" w14:textId="2C98AA63" w:rsidR="0001548C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5B62D68" w14:textId="77777777" w:rsidR="0001548C" w:rsidRPr="005342EF" w:rsidRDefault="0001548C" w:rsidP="0001548C">
            <w:pPr>
              <w:jc w:val="center"/>
              <w:rPr>
                <w:rFonts w:ascii="Times New Roman" w:eastAsia="DejaVuSans" w:hAnsi="Times New Roman" w:cs="Times New Roman"/>
              </w:rPr>
            </w:pPr>
          </w:p>
        </w:tc>
      </w:tr>
      <w:tr w:rsidR="000330F8" w:rsidRPr="00D30672" w14:paraId="1CE0FBCB" w14:textId="77777777" w:rsidTr="0001548C">
        <w:trPr>
          <w:trHeight w:val="379"/>
        </w:trPr>
        <w:tc>
          <w:tcPr>
            <w:tcW w:w="585" w:type="dxa"/>
            <w:vMerge/>
          </w:tcPr>
          <w:p w14:paraId="0D9EF625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655A03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3DF02F5A" w14:textId="59EAE9EF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299" w:type="dxa"/>
            <w:vAlign w:val="center"/>
          </w:tcPr>
          <w:p w14:paraId="42557393" w14:textId="616EBE4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633FAD1C" w14:textId="66B3E94A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3E37D7F4" w14:textId="77777777" w:rsidTr="0001548C">
        <w:trPr>
          <w:trHeight w:val="379"/>
        </w:trPr>
        <w:tc>
          <w:tcPr>
            <w:tcW w:w="585" w:type="dxa"/>
            <w:vMerge/>
          </w:tcPr>
          <w:p w14:paraId="185F8A72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44EFAE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4FD22D4" w14:textId="079D7685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299" w:type="dxa"/>
            <w:vAlign w:val="center"/>
          </w:tcPr>
          <w:p w14:paraId="7E2DD27D" w14:textId="0737CBE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3EF0FD72" w14:textId="1EBBADA2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2E95285E" w14:textId="77777777" w:rsidTr="0001548C">
        <w:trPr>
          <w:trHeight w:val="379"/>
        </w:trPr>
        <w:tc>
          <w:tcPr>
            <w:tcW w:w="585" w:type="dxa"/>
            <w:vMerge/>
          </w:tcPr>
          <w:p w14:paraId="2317808A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7AB032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6A5B568" w14:textId="00298254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299" w:type="dxa"/>
            <w:vAlign w:val="center"/>
          </w:tcPr>
          <w:p w14:paraId="2E2D2B60" w14:textId="029680C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15E5DE7D" w14:textId="57B0E99F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587FFA6B" w14:textId="77777777" w:rsidTr="0001548C">
        <w:trPr>
          <w:trHeight w:val="379"/>
        </w:trPr>
        <w:tc>
          <w:tcPr>
            <w:tcW w:w="585" w:type="dxa"/>
            <w:vMerge/>
          </w:tcPr>
          <w:p w14:paraId="6E07053D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1E60F65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8D720C8" w14:textId="0B0D983A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299" w:type="dxa"/>
            <w:vAlign w:val="center"/>
          </w:tcPr>
          <w:p w14:paraId="40113C79" w14:textId="2683F1E2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049C10D" w14:textId="6E6CAE5D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2F6FA283" w14:textId="77777777" w:rsidR="000F0197" w:rsidRDefault="000F0197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AF652AA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57618128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54A3E1E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52A4BF43" w:rsidR="00741A76" w:rsidRPr="00C34C57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20EA7C0B" w14:textId="77777777" w:rsidR="00741A76" w:rsidRPr="00522766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0E4EB54D" w14:textId="243266AA" w:rsidR="00741A76" w:rsidRPr="00502755" w:rsidRDefault="00741A76" w:rsidP="00502755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sectPr w:rsidR="00741A76" w:rsidRPr="00502755" w:rsidSect="008B43B1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29FD3" w14:textId="77777777" w:rsidR="00451D2F" w:rsidRDefault="00451D2F" w:rsidP="0094368F">
      <w:pPr>
        <w:spacing w:after="0" w:line="240" w:lineRule="auto"/>
      </w:pPr>
      <w:r>
        <w:separator/>
      </w:r>
    </w:p>
  </w:endnote>
  <w:endnote w:type="continuationSeparator" w:id="0">
    <w:p w14:paraId="3B45F608" w14:textId="77777777" w:rsidR="00451D2F" w:rsidRDefault="00451D2F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070C" w14:textId="77777777" w:rsidR="00451D2F" w:rsidRDefault="00451D2F" w:rsidP="0094368F">
      <w:pPr>
        <w:spacing w:after="0" w:line="240" w:lineRule="auto"/>
      </w:pPr>
      <w:r>
        <w:separator/>
      </w:r>
    </w:p>
  </w:footnote>
  <w:footnote w:type="continuationSeparator" w:id="0">
    <w:p w14:paraId="5FD9B652" w14:textId="77777777" w:rsidR="00451D2F" w:rsidRDefault="00451D2F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1548C"/>
    <w:rsid w:val="0001600D"/>
    <w:rsid w:val="00021665"/>
    <w:rsid w:val="000216AE"/>
    <w:rsid w:val="00022F84"/>
    <w:rsid w:val="00025309"/>
    <w:rsid w:val="00025DEB"/>
    <w:rsid w:val="000330F8"/>
    <w:rsid w:val="00041D1A"/>
    <w:rsid w:val="00067A6C"/>
    <w:rsid w:val="00071FE6"/>
    <w:rsid w:val="0007649D"/>
    <w:rsid w:val="0008673B"/>
    <w:rsid w:val="00091E75"/>
    <w:rsid w:val="000E6192"/>
    <w:rsid w:val="000E7950"/>
    <w:rsid w:val="000F0197"/>
    <w:rsid w:val="0010657A"/>
    <w:rsid w:val="00112B31"/>
    <w:rsid w:val="001274B1"/>
    <w:rsid w:val="00127C06"/>
    <w:rsid w:val="001330AD"/>
    <w:rsid w:val="00134E43"/>
    <w:rsid w:val="00136B7E"/>
    <w:rsid w:val="00183BB7"/>
    <w:rsid w:val="001A3ACA"/>
    <w:rsid w:val="001A4802"/>
    <w:rsid w:val="001F0357"/>
    <w:rsid w:val="001F46A8"/>
    <w:rsid w:val="00207F95"/>
    <w:rsid w:val="002112FD"/>
    <w:rsid w:val="00211314"/>
    <w:rsid w:val="0022349A"/>
    <w:rsid w:val="00240512"/>
    <w:rsid w:val="002418CF"/>
    <w:rsid w:val="00245F28"/>
    <w:rsid w:val="00250C2B"/>
    <w:rsid w:val="00255F0F"/>
    <w:rsid w:val="00256830"/>
    <w:rsid w:val="00257550"/>
    <w:rsid w:val="00257F01"/>
    <w:rsid w:val="00262DAB"/>
    <w:rsid w:val="00271A18"/>
    <w:rsid w:val="00282143"/>
    <w:rsid w:val="002A5B74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037A0"/>
    <w:rsid w:val="003110EB"/>
    <w:rsid w:val="003453E8"/>
    <w:rsid w:val="00345DE0"/>
    <w:rsid w:val="0034695C"/>
    <w:rsid w:val="0037053C"/>
    <w:rsid w:val="00371DB3"/>
    <w:rsid w:val="003A0BE3"/>
    <w:rsid w:val="003A4595"/>
    <w:rsid w:val="003B7062"/>
    <w:rsid w:val="003C3ED5"/>
    <w:rsid w:val="003E3829"/>
    <w:rsid w:val="003E7CA4"/>
    <w:rsid w:val="004067FB"/>
    <w:rsid w:val="00413776"/>
    <w:rsid w:val="00417C60"/>
    <w:rsid w:val="00420FF5"/>
    <w:rsid w:val="004359BD"/>
    <w:rsid w:val="00447471"/>
    <w:rsid w:val="00451D2F"/>
    <w:rsid w:val="00464031"/>
    <w:rsid w:val="00471D3D"/>
    <w:rsid w:val="00481807"/>
    <w:rsid w:val="00487A2D"/>
    <w:rsid w:val="00496557"/>
    <w:rsid w:val="00497684"/>
    <w:rsid w:val="004A3300"/>
    <w:rsid w:val="004A530A"/>
    <w:rsid w:val="004B300D"/>
    <w:rsid w:val="004D6CF6"/>
    <w:rsid w:val="004F3E0A"/>
    <w:rsid w:val="00502755"/>
    <w:rsid w:val="005342EF"/>
    <w:rsid w:val="0054282C"/>
    <w:rsid w:val="00596F77"/>
    <w:rsid w:val="005B223B"/>
    <w:rsid w:val="005D6294"/>
    <w:rsid w:val="005E2FBB"/>
    <w:rsid w:val="005E6812"/>
    <w:rsid w:val="005F6568"/>
    <w:rsid w:val="0061632B"/>
    <w:rsid w:val="00650037"/>
    <w:rsid w:val="00663DE7"/>
    <w:rsid w:val="006A7D21"/>
    <w:rsid w:val="006B2C76"/>
    <w:rsid w:val="006B338A"/>
    <w:rsid w:val="006D5AB0"/>
    <w:rsid w:val="00710939"/>
    <w:rsid w:val="00716912"/>
    <w:rsid w:val="00741A76"/>
    <w:rsid w:val="00770B64"/>
    <w:rsid w:val="007916F7"/>
    <w:rsid w:val="007921F8"/>
    <w:rsid w:val="007D0AAF"/>
    <w:rsid w:val="007D39A8"/>
    <w:rsid w:val="007E1691"/>
    <w:rsid w:val="00810F19"/>
    <w:rsid w:val="00814FC6"/>
    <w:rsid w:val="00815879"/>
    <w:rsid w:val="00837760"/>
    <w:rsid w:val="00847A8B"/>
    <w:rsid w:val="00854397"/>
    <w:rsid w:val="00857CDE"/>
    <w:rsid w:val="00876F88"/>
    <w:rsid w:val="00886973"/>
    <w:rsid w:val="008A5C70"/>
    <w:rsid w:val="008B43B1"/>
    <w:rsid w:val="008B509F"/>
    <w:rsid w:val="008B65CC"/>
    <w:rsid w:val="008B65D2"/>
    <w:rsid w:val="008C0713"/>
    <w:rsid w:val="0090562A"/>
    <w:rsid w:val="00906250"/>
    <w:rsid w:val="00935A9E"/>
    <w:rsid w:val="0094368F"/>
    <w:rsid w:val="00954F77"/>
    <w:rsid w:val="00956EDB"/>
    <w:rsid w:val="009671C7"/>
    <w:rsid w:val="00973576"/>
    <w:rsid w:val="00985042"/>
    <w:rsid w:val="00985874"/>
    <w:rsid w:val="00991378"/>
    <w:rsid w:val="009A026D"/>
    <w:rsid w:val="009A1C7B"/>
    <w:rsid w:val="009B6AA4"/>
    <w:rsid w:val="009C2402"/>
    <w:rsid w:val="009D6F9A"/>
    <w:rsid w:val="009E5B39"/>
    <w:rsid w:val="009E79A9"/>
    <w:rsid w:val="009F30F2"/>
    <w:rsid w:val="00A1231D"/>
    <w:rsid w:val="00A2117B"/>
    <w:rsid w:val="00A41373"/>
    <w:rsid w:val="00A756AD"/>
    <w:rsid w:val="00A7595A"/>
    <w:rsid w:val="00A86507"/>
    <w:rsid w:val="00AA412A"/>
    <w:rsid w:val="00AB7973"/>
    <w:rsid w:val="00AC2657"/>
    <w:rsid w:val="00AC4622"/>
    <w:rsid w:val="00AE118A"/>
    <w:rsid w:val="00AE384F"/>
    <w:rsid w:val="00AE6F97"/>
    <w:rsid w:val="00AF2574"/>
    <w:rsid w:val="00AF61F1"/>
    <w:rsid w:val="00B37437"/>
    <w:rsid w:val="00B46549"/>
    <w:rsid w:val="00B52DA6"/>
    <w:rsid w:val="00BA60DA"/>
    <w:rsid w:val="00BB33FF"/>
    <w:rsid w:val="00BE3A70"/>
    <w:rsid w:val="00C2121E"/>
    <w:rsid w:val="00C363BF"/>
    <w:rsid w:val="00C43556"/>
    <w:rsid w:val="00C5495D"/>
    <w:rsid w:val="00C7573A"/>
    <w:rsid w:val="00C7650D"/>
    <w:rsid w:val="00CA4847"/>
    <w:rsid w:val="00CD1702"/>
    <w:rsid w:val="00CE0F33"/>
    <w:rsid w:val="00D00625"/>
    <w:rsid w:val="00D04122"/>
    <w:rsid w:val="00D0523D"/>
    <w:rsid w:val="00D07FE2"/>
    <w:rsid w:val="00D22F32"/>
    <w:rsid w:val="00D30672"/>
    <w:rsid w:val="00D31497"/>
    <w:rsid w:val="00D562B7"/>
    <w:rsid w:val="00D717A9"/>
    <w:rsid w:val="00D72EBA"/>
    <w:rsid w:val="00D77A45"/>
    <w:rsid w:val="00D9100A"/>
    <w:rsid w:val="00D914A3"/>
    <w:rsid w:val="00D93FDC"/>
    <w:rsid w:val="00DA7AC0"/>
    <w:rsid w:val="00DC7281"/>
    <w:rsid w:val="00E07E9E"/>
    <w:rsid w:val="00E11BBA"/>
    <w:rsid w:val="00E1566F"/>
    <w:rsid w:val="00E1570F"/>
    <w:rsid w:val="00E2509D"/>
    <w:rsid w:val="00E32B77"/>
    <w:rsid w:val="00E7789E"/>
    <w:rsid w:val="00E84A20"/>
    <w:rsid w:val="00EB6B97"/>
    <w:rsid w:val="00ED0A79"/>
    <w:rsid w:val="00F02433"/>
    <w:rsid w:val="00F05CED"/>
    <w:rsid w:val="00F0643E"/>
    <w:rsid w:val="00F12CE6"/>
    <w:rsid w:val="00F4267A"/>
    <w:rsid w:val="00F45635"/>
    <w:rsid w:val="00F46007"/>
    <w:rsid w:val="00F53221"/>
    <w:rsid w:val="00F71037"/>
    <w:rsid w:val="00F75969"/>
    <w:rsid w:val="00F82C3D"/>
    <w:rsid w:val="00F94904"/>
    <w:rsid w:val="00FA6276"/>
    <w:rsid w:val="00FA63B1"/>
    <w:rsid w:val="00FC2C6B"/>
    <w:rsid w:val="00FD4916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7109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09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09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9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9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191</cp:revision>
  <cp:lastPrinted>2023-05-09T08:14:00Z</cp:lastPrinted>
  <dcterms:created xsi:type="dcterms:W3CDTF">2017-01-27T09:45:00Z</dcterms:created>
  <dcterms:modified xsi:type="dcterms:W3CDTF">2026-08-12T05:49:00Z</dcterms:modified>
</cp:coreProperties>
</file>