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B6E47" w14:textId="77777777" w:rsidR="00163AFB" w:rsidRPr="00450AF9" w:rsidRDefault="00163AFB" w:rsidP="00163AFB">
      <w:pPr>
        <w:pStyle w:val="Tytu"/>
        <w:spacing w:before="0" w:after="0" w:line="240" w:lineRule="auto"/>
        <w:rPr>
          <w:sz w:val="22"/>
          <w:szCs w:val="22"/>
        </w:rPr>
      </w:pPr>
      <w:r w:rsidRPr="00450AF9">
        <w:rPr>
          <w:sz w:val="22"/>
          <w:szCs w:val="22"/>
        </w:rPr>
        <w:t xml:space="preserve">INFORMACJA O PRZETWARZANIU DANYCH OSOBOWYCH </w:t>
      </w:r>
    </w:p>
    <w:p w14:paraId="58F27A60" w14:textId="77777777" w:rsidR="00163AFB" w:rsidRDefault="00163AFB" w:rsidP="00163AFB">
      <w:pPr>
        <w:pStyle w:val="Tytu"/>
        <w:spacing w:before="0" w:after="0" w:line="240" w:lineRule="auto"/>
        <w:rPr>
          <w:sz w:val="22"/>
          <w:szCs w:val="22"/>
        </w:rPr>
      </w:pPr>
      <w:r w:rsidRPr="00450AF9">
        <w:rPr>
          <w:sz w:val="22"/>
          <w:szCs w:val="22"/>
        </w:rPr>
        <w:t>DLA KONTRAHENTA I JEGO REPREZENTANTÓW (PRZEDSTAWICIELI)</w:t>
      </w:r>
    </w:p>
    <w:p w14:paraId="694D93F5" w14:textId="77777777" w:rsidR="00163AFB" w:rsidRPr="00047124" w:rsidRDefault="00163AFB" w:rsidP="00163AFB">
      <w:pPr>
        <w:spacing w:after="0" w:line="240" w:lineRule="auto"/>
        <w:rPr>
          <w:sz w:val="10"/>
          <w:szCs w:val="10"/>
        </w:rPr>
      </w:pPr>
    </w:p>
    <w:tbl>
      <w:tblPr>
        <w:tblStyle w:val="Jasnasiatka1"/>
        <w:tblW w:w="0" w:type="auto"/>
        <w:tblLook w:val="04A0" w:firstRow="1" w:lastRow="0" w:firstColumn="1" w:lastColumn="0" w:noHBand="0" w:noVBand="1"/>
      </w:tblPr>
      <w:tblGrid>
        <w:gridCol w:w="1926"/>
        <w:gridCol w:w="3852"/>
        <w:gridCol w:w="4253"/>
      </w:tblGrid>
      <w:tr w:rsidR="00163AFB" w:rsidRPr="00047124" w14:paraId="72104607" w14:textId="77777777" w:rsidTr="002B0E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</w:tcPr>
          <w:p w14:paraId="60320B19" w14:textId="77777777" w:rsidR="00163AFB" w:rsidRPr="00047124" w:rsidRDefault="00163AFB" w:rsidP="002B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Kto jest administratorem moich danych?</w:t>
            </w:r>
          </w:p>
        </w:tc>
        <w:tc>
          <w:tcPr>
            <w:tcW w:w="8105" w:type="dxa"/>
            <w:gridSpan w:val="2"/>
          </w:tcPr>
          <w:p w14:paraId="7AE0A9E7" w14:textId="77777777" w:rsidR="00163AFB" w:rsidRPr="00047124" w:rsidRDefault="00163AFB" w:rsidP="002B0EDB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 xml:space="preserve">Administratorem Państwa danych osobowych jest 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Beskidzki Zespół Leczniczo – Rehabilitacyjny Szpital Opieki Długoterminowej w Jaworzu z siedzibą przy ul. Słonecznej 83 w Jaworzu,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www.rehabilitacja-jaworze.com.pl, bzlr.bip.gov.pl. </w:t>
            </w:r>
          </w:p>
          <w:p w14:paraId="17E2EB5F" w14:textId="77777777" w:rsidR="00163AFB" w:rsidRPr="00047124" w:rsidRDefault="00163AFB" w:rsidP="002B0EDB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Można się z nami kontaktować w następujący sposób:</w:t>
            </w:r>
          </w:p>
          <w:p w14:paraId="776C5714" w14:textId="77777777" w:rsidR="00163AFB" w:rsidRPr="00047124" w:rsidRDefault="00163AFB" w:rsidP="002B0EDB">
            <w:pPr>
              <w:pStyle w:val="Akapitzlist"/>
              <w:numPr>
                <w:ilvl w:val="0"/>
                <w:numId w:val="2"/>
              </w:numPr>
              <w:ind w:left="86" w:hanging="141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listownie na adres: Beskidzki Zespół Leczniczo – Rehabilitacyjny Szpital Opieki</w:t>
            </w:r>
            <w:r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047124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 xml:space="preserve">Długoterminowej w Jaworzu, </w:t>
            </w:r>
            <w:r w:rsidRPr="00047124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ul. Słoneczna 83, 43-384 Jaworze,</w:t>
            </w:r>
          </w:p>
          <w:p w14:paraId="1255839E" w14:textId="77777777" w:rsidR="00163AFB" w:rsidRPr="00047124" w:rsidRDefault="00163AFB" w:rsidP="002B0EDB">
            <w:pPr>
              <w:pStyle w:val="Akapitzlist"/>
              <w:numPr>
                <w:ilvl w:val="0"/>
                <w:numId w:val="2"/>
              </w:numPr>
              <w:ind w:left="86" w:hanging="141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telefonicznie: 33 817 26 21, 33 817 21 66,</w:t>
            </w:r>
          </w:p>
          <w:p w14:paraId="75A706DB" w14:textId="77777777" w:rsidR="00163AFB" w:rsidRPr="00047124" w:rsidRDefault="00163AFB" w:rsidP="002B0EDB">
            <w:pPr>
              <w:pStyle w:val="Akapitzlist"/>
              <w:numPr>
                <w:ilvl w:val="0"/>
                <w:numId w:val="2"/>
              </w:numPr>
              <w:ind w:left="86" w:hanging="141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faxem: 33 817 34 63 lub wew. 502.</w:t>
            </w:r>
          </w:p>
          <w:p w14:paraId="23BF042F" w14:textId="77777777" w:rsidR="00163AFB" w:rsidRPr="00047124" w:rsidRDefault="00163AFB" w:rsidP="002B0EDB">
            <w:pPr>
              <w:pStyle w:val="Akapitzlist"/>
              <w:numPr>
                <w:ilvl w:val="0"/>
                <w:numId w:val="2"/>
              </w:numPr>
              <w:ind w:left="86" w:hanging="141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przez e-mail:</w:t>
            </w:r>
            <w:r w:rsidRPr="0004712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 w:rsidRPr="00047124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bzlr@rehabilitacja-jaworze.com.pl.</w:t>
            </w:r>
          </w:p>
        </w:tc>
      </w:tr>
      <w:tr w:rsidR="00163AFB" w:rsidRPr="00047124" w14:paraId="57BA94E3" w14:textId="77777777" w:rsidTr="002B0E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shd w:val="clear" w:color="auto" w:fill="F2F2F2" w:themeFill="background1" w:themeFillShade="F2"/>
          </w:tcPr>
          <w:p w14:paraId="755B7B44" w14:textId="77777777" w:rsidR="00163AFB" w:rsidRPr="00047124" w:rsidRDefault="00163AFB" w:rsidP="002B0EDB">
            <w:pPr>
              <w:ind w:right="-133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 kim mogę się skontaktować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 kwestiach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wiązanych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z przetwarzaniem moich danych osobowych?</w:t>
            </w:r>
          </w:p>
        </w:tc>
        <w:tc>
          <w:tcPr>
            <w:tcW w:w="8105" w:type="dxa"/>
            <w:gridSpan w:val="2"/>
            <w:shd w:val="clear" w:color="auto" w:fill="F2F2F2" w:themeFill="background1" w:themeFillShade="F2"/>
          </w:tcPr>
          <w:p w14:paraId="5194E24D" w14:textId="77777777" w:rsidR="00163AFB" w:rsidRPr="00047124" w:rsidRDefault="00163AFB" w:rsidP="002B0ED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We wszelkich sprawa związanych z przetwarzaniem Państwa danych osobowych przez Administratora możecie Państwo skontaktować się z naszym Inspektorem Ochrony Danych Osobowych. Kontakt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z Inspektorem Ochrony Danych Osobowych jest możliwy elektronicznie pod adresem e-mail: daneosobowe@rehabilitacja-jaworze.com.pl lub listownie kierując pismo na adres administratora.</w:t>
            </w:r>
          </w:p>
        </w:tc>
      </w:tr>
      <w:tr w:rsidR="00163AFB" w:rsidRPr="00047124" w14:paraId="295CAF1E" w14:textId="77777777" w:rsidTr="002B0ED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</w:tcPr>
          <w:p w14:paraId="2BEEBE67" w14:textId="77777777" w:rsidR="00163AFB" w:rsidRPr="00047124" w:rsidRDefault="00163AFB" w:rsidP="002B0EDB">
            <w:pPr>
              <w:ind w:right="-133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Jakie jes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 źródło moich danych – skąd są p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ozyskiwane?</w:t>
            </w:r>
          </w:p>
        </w:tc>
        <w:tc>
          <w:tcPr>
            <w:tcW w:w="8105" w:type="dxa"/>
            <w:gridSpan w:val="2"/>
          </w:tcPr>
          <w:p w14:paraId="010B4B84" w14:textId="77777777" w:rsidR="00163AFB" w:rsidRPr="00047124" w:rsidRDefault="00163AFB" w:rsidP="002B0EDB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Państwa dane osobowe udostępniacie nam sami Państwo lub są one udostępniane nam przez Państwa pracodawcę lub reprezentowany przez Państwa podmiot.</w:t>
            </w:r>
          </w:p>
        </w:tc>
      </w:tr>
      <w:tr w:rsidR="00163AFB" w:rsidRPr="00047124" w14:paraId="7702BD3D" w14:textId="77777777" w:rsidTr="002B0E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vMerge w:val="restart"/>
            <w:shd w:val="clear" w:color="auto" w:fill="F2F2F2" w:themeFill="background1" w:themeFillShade="F2"/>
          </w:tcPr>
          <w:p w14:paraId="63B6D329" w14:textId="77777777" w:rsidR="00163AFB" w:rsidRPr="00047124" w:rsidRDefault="00163AFB" w:rsidP="002B0EDB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47124">
              <w:rPr>
                <w:rFonts w:ascii="Times New Roman" w:hAnsi="Times New Roman" w:cs="Times New Roman"/>
                <w:sz w:val="20"/>
                <w:szCs w:val="20"/>
              </w:rPr>
              <w:br w:type="page"/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Jaki jest cel przetwarzania moich danych osobowych?</w:t>
            </w:r>
          </w:p>
        </w:tc>
        <w:tc>
          <w:tcPr>
            <w:tcW w:w="8105" w:type="dxa"/>
            <w:gridSpan w:val="2"/>
            <w:shd w:val="clear" w:color="auto" w:fill="F2F2F2" w:themeFill="background1" w:themeFillShade="F2"/>
          </w:tcPr>
          <w:p w14:paraId="77CFB940" w14:textId="77777777" w:rsidR="00163AFB" w:rsidRPr="00047124" w:rsidRDefault="00163AFB" w:rsidP="002B0E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Przetwarzamy Państwa dane osobowe w następujących celach:</w:t>
            </w:r>
          </w:p>
        </w:tc>
      </w:tr>
      <w:tr w:rsidR="00163AFB" w:rsidRPr="00047124" w14:paraId="3F1B8763" w14:textId="77777777" w:rsidTr="002B0ED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vMerge/>
            <w:shd w:val="clear" w:color="auto" w:fill="F2F2F2" w:themeFill="background1" w:themeFillShade="F2"/>
          </w:tcPr>
          <w:p w14:paraId="3F22CA11" w14:textId="77777777" w:rsidR="00163AFB" w:rsidRPr="00047124" w:rsidRDefault="00163AFB" w:rsidP="002B0EDB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852" w:type="dxa"/>
            <w:shd w:val="clear" w:color="auto" w:fill="F2F2F2" w:themeFill="background1" w:themeFillShade="F2"/>
          </w:tcPr>
          <w:p w14:paraId="34AEC039" w14:textId="77777777" w:rsidR="00163AFB" w:rsidRPr="00047124" w:rsidRDefault="00163AFB" w:rsidP="002B0ED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Cel przetwarzania</w:t>
            </w:r>
          </w:p>
        </w:tc>
        <w:tc>
          <w:tcPr>
            <w:tcW w:w="4253" w:type="dxa"/>
            <w:shd w:val="clear" w:color="auto" w:fill="F2F2F2" w:themeFill="background1" w:themeFillShade="F2"/>
          </w:tcPr>
          <w:p w14:paraId="2F112094" w14:textId="77777777" w:rsidR="00163AFB" w:rsidRPr="00047124" w:rsidRDefault="00163AFB" w:rsidP="002B0ED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Podstawa prawna</w:t>
            </w:r>
          </w:p>
        </w:tc>
      </w:tr>
      <w:tr w:rsidR="00163AFB" w:rsidRPr="00047124" w14:paraId="43A191BB" w14:textId="77777777" w:rsidTr="002B0E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vMerge/>
            <w:shd w:val="clear" w:color="auto" w:fill="F2F2F2" w:themeFill="background1" w:themeFillShade="F2"/>
          </w:tcPr>
          <w:p w14:paraId="1E25AE98" w14:textId="77777777" w:rsidR="00163AFB" w:rsidRPr="00047124" w:rsidRDefault="00163AFB" w:rsidP="002B0EDB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852" w:type="dxa"/>
            <w:shd w:val="clear" w:color="auto" w:fill="FFFFFF" w:themeFill="background1"/>
          </w:tcPr>
          <w:p w14:paraId="26A7B797" w14:textId="114502E6" w:rsidR="00163AFB" w:rsidRPr="00047124" w:rsidRDefault="00163AFB" w:rsidP="002B0ED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Podejmujemy działania zmierzające do zawarcia umowy, prowadzimy rozliczenia realizacji umowy, kontaktujemy się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z Państwem w bieżących sprawach lub udzielamy odpowiedzi na kierowane przez Państwa do nas pytania lub sprawy. Wykonujemy te czynności w ramach realizacji umowy pomiędzy Administratorem a Państwem, Państwa pracodawcą lub reprezentowanym przez Państwa podmiotem.</w:t>
            </w:r>
          </w:p>
        </w:tc>
        <w:tc>
          <w:tcPr>
            <w:tcW w:w="4253" w:type="dxa"/>
            <w:tcBorders>
              <w:top w:val="single" w:sz="2" w:space="0" w:color="auto"/>
              <w:bottom w:val="single" w:sz="6" w:space="0" w:color="000000" w:themeColor="text1"/>
            </w:tcBorders>
            <w:shd w:val="clear" w:color="auto" w:fill="FFFFFF" w:themeFill="background1"/>
          </w:tcPr>
          <w:p w14:paraId="0B3AE271" w14:textId="77777777" w:rsidR="00163AFB" w:rsidRPr="00047124" w:rsidRDefault="00163AFB" w:rsidP="00163AFB">
            <w:pPr>
              <w:pStyle w:val="Akapitzlist"/>
              <w:numPr>
                <w:ilvl w:val="0"/>
                <w:numId w:val="12"/>
              </w:numPr>
              <w:ind w:left="194" w:right="-108" w:hanging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Art. 6 ust. 1 lit. b RODO - przetwarzanie jest niezbędne do wykonania umowy, której stroną jest osoba, której dane dotyczą, lub do podjęcia działań na żądanie osoby, której dane dotyczą, przed zawarciem umowy;</w:t>
            </w:r>
          </w:p>
          <w:p w14:paraId="6D0DC092" w14:textId="7BBF6FA0" w:rsidR="00163AFB" w:rsidRPr="00047124" w:rsidRDefault="00163AFB" w:rsidP="00163AFB">
            <w:pPr>
              <w:pStyle w:val="Akapitzlist"/>
              <w:numPr>
                <w:ilvl w:val="0"/>
                <w:numId w:val="12"/>
              </w:numPr>
              <w:ind w:left="194" w:right="-108" w:hanging="14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Art. 6 ust. 1 lit. f RODO jako tzw. prawnie uzasadniony interes administratora, którym jest zapewnienie kontaktu w bieżących sprawach wynikających z prowadzonej przez Administratora działalności.</w:t>
            </w:r>
          </w:p>
        </w:tc>
      </w:tr>
      <w:tr w:rsidR="00163AFB" w:rsidRPr="00047124" w14:paraId="19DABEF0" w14:textId="77777777" w:rsidTr="002B0ED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vMerge/>
            <w:shd w:val="clear" w:color="auto" w:fill="F2F2F2" w:themeFill="background1" w:themeFillShade="F2"/>
          </w:tcPr>
          <w:p w14:paraId="286093F8" w14:textId="77777777" w:rsidR="00163AFB" w:rsidRPr="00047124" w:rsidRDefault="00163AFB" w:rsidP="002B0EDB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852" w:type="dxa"/>
            <w:shd w:val="clear" w:color="auto" w:fill="F2F2F2" w:themeFill="background1" w:themeFillShade="F2"/>
          </w:tcPr>
          <w:p w14:paraId="1C194D30" w14:textId="77777777" w:rsidR="00163AFB" w:rsidRPr="00047124" w:rsidRDefault="00163AFB" w:rsidP="002B0EDB">
            <w:pPr>
              <w:ind w:right="-10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Jako administrator danych będący podmiotem leczniczym mamy prawo do dochodzenia roszczeń z tytułu prowadzonej przez nas działalności leczniczej, obrony przed tymi roszczeniami i tym samym przetwarzania Państwa danych w tym celu.</w:t>
            </w:r>
          </w:p>
        </w:tc>
        <w:tc>
          <w:tcPr>
            <w:tcW w:w="4253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F2F2F2" w:themeFill="background1" w:themeFillShade="F2"/>
          </w:tcPr>
          <w:p w14:paraId="11B2F7D7" w14:textId="442A5E29" w:rsidR="00163AFB" w:rsidRPr="00047124" w:rsidRDefault="00163AFB" w:rsidP="002B0EDB">
            <w:pPr>
              <w:ind w:right="-10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Art. 6 ust. 1 lit. f RODO jako tzw. prawnie uzasadniony interes administratora, którym jest dochodzenie naszych roszczeń i obrona naszych praw.</w:t>
            </w:r>
          </w:p>
        </w:tc>
      </w:tr>
      <w:tr w:rsidR="00163AFB" w:rsidRPr="00047124" w14:paraId="34336C02" w14:textId="77777777" w:rsidTr="002B0E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vMerge/>
            <w:shd w:val="clear" w:color="auto" w:fill="F2F2F2" w:themeFill="background1" w:themeFillShade="F2"/>
          </w:tcPr>
          <w:p w14:paraId="77DBA9C4" w14:textId="77777777" w:rsidR="00163AFB" w:rsidRPr="00047124" w:rsidRDefault="00163AFB" w:rsidP="002B0EDB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852" w:type="dxa"/>
            <w:shd w:val="clear" w:color="auto" w:fill="FFFFFF" w:themeFill="background1"/>
          </w:tcPr>
          <w:p w14:paraId="410CC754" w14:textId="77777777" w:rsidR="00163AFB" w:rsidRPr="00047124" w:rsidRDefault="00163AFB" w:rsidP="002B0ED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 racji tego, że pozostajemy ze sobą w stałych stosunkach gospodarczych, możemy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 ramach łączącej nas współpracy przesyłać Państwu informacje o naszej działalności, oferty czy inne treści informujące Państwa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o możliwości współpracy z Administratorem.</w:t>
            </w:r>
          </w:p>
        </w:tc>
        <w:tc>
          <w:tcPr>
            <w:tcW w:w="4253" w:type="dxa"/>
            <w:tcBorders>
              <w:top w:val="single" w:sz="6" w:space="0" w:color="000000" w:themeColor="text1"/>
            </w:tcBorders>
            <w:shd w:val="clear" w:color="auto" w:fill="FFFFFF" w:themeFill="background1"/>
          </w:tcPr>
          <w:p w14:paraId="2247B690" w14:textId="2F172CDF" w:rsidR="00163AFB" w:rsidRPr="00047124" w:rsidRDefault="00163AFB" w:rsidP="002B0EDB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Art. 6 ust. 1 lit. f RODO jako tzw. prawnie uzasadniony interes administratora, którym jest budowanie i utrzymywanie relacji z naszymi kontrahentami.</w:t>
            </w:r>
          </w:p>
        </w:tc>
      </w:tr>
      <w:tr w:rsidR="00163AFB" w:rsidRPr="00047124" w14:paraId="493E2588" w14:textId="77777777" w:rsidTr="002B0ED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vMerge/>
            <w:shd w:val="clear" w:color="auto" w:fill="F2F2F2" w:themeFill="background1" w:themeFillShade="F2"/>
          </w:tcPr>
          <w:p w14:paraId="33C35D52" w14:textId="77777777" w:rsidR="00163AFB" w:rsidRPr="00047124" w:rsidRDefault="00163AFB" w:rsidP="002B0EDB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852" w:type="dxa"/>
            <w:shd w:val="clear" w:color="auto" w:fill="F2F2F2" w:themeFill="background1" w:themeFillShade="F2"/>
          </w:tcPr>
          <w:p w14:paraId="68DFEF66" w14:textId="77777777" w:rsidR="00163AFB" w:rsidRPr="00047124" w:rsidRDefault="00163AFB" w:rsidP="002B0EDB">
            <w:pPr>
              <w:ind w:right="-10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Jako podmiot leczniczy prowadzimy także księgi rachunkowe oraz spoczywają na nas obowiązki podatkowe, co może się wiązać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z koniecznością przetwarzania Państwa danych osobowych.</w:t>
            </w:r>
          </w:p>
        </w:tc>
        <w:tc>
          <w:tcPr>
            <w:tcW w:w="4253" w:type="dxa"/>
            <w:shd w:val="clear" w:color="auto" w:fill="F2F2F2" w:themeFill="background1" w:themeFillShade="F2"/>
          </w:tcPr>
          <w:p w14:paraId="71F0095F" w14:textId="3DEAA919" w:rsidR="00163AFB" w:rsidRPr="00047124" w:rsidRDefault="00163AFB" w:rsidP="002B0EDB">
            <w:pPr>
              <w:ind w:right="-10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Wypełnienie obowiązku prawnego ciążącego na Administratorze – zgodnie z art. 6 ust. 1 lit. c RODO, w związku z zapisami ustaw,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w szczególności:</w:t>
            </w:r>
          </w:p>
          <w:p w14:paraId="20A4823E" w14:textId="77777777" w:rsidR="00163AFB" w:rsidRPr="00047124" w:rsidRDefault="00163AFB" w:rsidP="002B0EDB">
            <w:pPr>
              <w:ind w:right="-10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•z dnia 29 września 1994 r. o rachunkowości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14:paraId="62253A65" w14:textId="77777777" w:rsidR="00163AFB" w:rsidRPr="00047124" w:rsidRDefault="00163AFB" w:rsidP="002B0EDB">
            <w:pPr>
              <w:ind w:right="-10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•z dnia 29 sierpnia 1997 r. – Ordynacja podatkowa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163AFB" w:rsidRPr="00047124" w14:paraId="453B62F2" w14:textId="77777777" w:rsidTr="002B0E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shd w:val="clear" w:color="auto" w:fill="FFFFFF" w:themeFill="background1"/>
          </w:tcPr>
          <w:p w14:paraId="7032C15F" w14:textId="77777777" w:rsidR="00163AFB" w:rsidRPr="00047124" w:rsidRDefault="00163AFB" w:rsidP="002B0EDB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Komu przekazywane są moje dane osobowe?</w:t>
            </w:r>
          </w:p>
        </w:tc>
        <w:tc>
          <w:tcPr>
            <w:tcW w:w="8105" w:type="dxa"/>
            <w:gridSpan w:val="2"/>
            <w:shd w:val="clear" w:color="auto" w:fill="FFFFFF" w:themeFill="background1"/>
          </w:tcPr>
          <w:p w14:paraId="66315A16" w14:textId="5838AA83" w:rsidR="00163AFB" w:rsidRPr="00047124" w:rsidRDefault="00163AFB" w:rsidP="002B0ED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 uwagi na konieczność zapewnienia odpowiedniej organizacji np. w zakresie infrastruktury informatycznej czy w bieżących sprawach dotyczących naszej działalności jako szpitala, Państwa dane mogą być przekazywane następującym kategoriom odbiorców: </w:t>
            </w:r>
          </w:p>
          <w:p w14:paraId="0E59F282" w14:textId="77777777" w:rsidR="00163AFB" w:rsidRPr="00047124" w:rsidRDefault="00163AFB" w:rsidP="002B0EDB">
            <w:pPr>
              <w:numPr>
                <w:ilvl w:val="0"/>
                <w:numId w:val="1"/>
              </w:numPr>
              <w:ind w:left="342" w:hanging="3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dostawcom usług zaopatrujących Administratora w rozwiązania techniczne oraz organizacyjne, umożliwiające udzielanie świadczeń zdrowotnych oraz zarządzanie naszą organizacją (w szczególności dostawcom usług teleinformatycznych, księgowych, firmom kurierskim i pocztowym),</w:t>
            </w:r>
          </w:p>
          <w:p w14:paraId="2BB92A03" w14:textId="77777777" w:rsidR="00163AFB" w:rsidRPr="00047124" w:rsidRDefault="00163AFB" w:rsidP="002B0EDB">
            <w:pPr>
              <w:numPr>
                <w:ilvl w:val="0"/>
                <w:numId w:val="1"/>
              </w:numPr>
              <w:spacing w:before="100" w:beforeAutospacing="1" w:after="100" w:afterAutospacing="1"/>
              <w:ind w:left="342" w:hanging="3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dostawcom usług prawnych i doradczych oraz wspierających Administratora w dochodzeniu należnych roszczeń (w szczególności kancelariom prawnym, firmom windykacyjnym).</w:t>
            </w:r>
          </w:p>
          <w:p w14:paraId="798D852F" w14:textId="77777777" w:rsidR="00163AFB" w:rsidRPr="00047124" w:rsidRDefault="00163AFB" w:rsidP="002B0EDB">
            <w:pPr>
              <w:numPr>
                <w:ilvl w:val="0"/>
                <w:numId w:val="1"/>
              </w:numPr>
              <w:spacing w:before="100" w:beforeAutospacing="1"/>
              <w:ind w:left="342" w:hanging="3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osobom lub podmiotom posiadające upoważnienie do pozyskiwania danych osobowych na postawie przepisów prawa powszechnie obowiązującego (w tym na podstawie ustawy z dnia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 września 2001 r. o dostępie do informacji publicznej oraz ustawy z dnia 27 sierpnia 2004 r.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o świadczeniach opieki zdrowotnej finansowanych ze środków publicznych).</w:t>
            </w:r>
          </w:p>
        </w:tc>
      </w:tr>
      <w:tr w:rsidR="00163AFB" w:rsidRPr="00047124" w14:paraId="187A6309" w14:textId="77777777" w:rsidTr="002B0ED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shd w:val="clear" w:color="auto" w:fill="F2F2F2" w:themeFill="background1" w:themeFillShade="F2"/>
          </w:tcPr>
          <w:p w14:paraId="124FB5F5" w14:textId="77777777" w:rsidR="00163AFB" w:rsidRPr="00047124" w:rsidRDefault="00163AFB" w:rsidP="002B0EDB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Czy moje dane są przekazywane poza Unię Europejską?</w:t>
            </w:r>
          </w:p>
        </w:tc>
        <w:tc>
          <w:tcPr>
            <w:tcW w:w="8105" w:type="dxa"/>
            <w:gridSpan w:val="2"/>
            <w:shd w:val="clear" w:color="auto" w:fill="F2F2F2" w:themeFill="background1" w:themeFillShade="F2"/>
          </w:tcPr>
          <w:p w14:paraId="17043BE4" w14:textId="77777777" w:rsidR="00163AFB" w:rsidRPr="00047124" w:rsidRDefault="00163AFB" w:rsidP="002B0EDB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Państwa dane osobowe nie będą przekazywane do państwa trzeciego lub organizacji międzynarodowej.</w:t>
            </w:r>
          </w:p>
        </w:tc>
      </w:tr>
      <w:tr w:rsidR="00163AFB" w:rsidRPr="00047124" w14:paraId="343C58E7" w14:textId="77777777" w:rsidTr="002B0E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shd w:val="clear" w:color="auto" w:fill="FFFFFF" w:themeFill="background1"/>
          </w:tcPr>
          <w:p w14:paraId="2A361581" w14:textId="77777777" w:rsidR="00163AFB" w:rsidRPr="00047124" w:rsidRDefault="00163AFB" w:rsidP="002B0EDB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Przez jaki czas przetwarzane są moje dane osobowe?</w:t>
            </w:r>
          </w:p>
        </w:tc>
        <w:tc>
          <w:tcPr>
            <w:tcW w:w="8105" w:type="dxa"/>
            <w:gridSpan w:val="2"/>
            <w:shd w:val="clear" w:color="auto" w:fill="FFFFFF" w:themeFill="background1"/>
          </w:tcPr>
          <w:p w14:paraId="77E3C968" w14:textId="77777777" w:rsidR="00163AFB" w:rsidRPr="00047124" w:rsidRDefault="00163AFB" w:rsidP="00163AFB">
            <w:pPr>
              <w:pStyle w:val="Akapitzlist"/>
              <w:numPr>
                <w:ilvl w:val="0"/>
                <w:numId w:val="11"/>
              </w:numPr>
              <w:ind w:left="342" w:hanging="3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Przetwarzamy Państwa dane osobowe przez okres współpracy pomiędzy Administratorem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 Państwem, Państwa pracodawcą lub reprezentowanym przez Państwa podmiotem oraz przez okres przedawnienia roszczeń wynikających z tej współpracy. </w:t>
            </w:r>
          </w:p>
          <w:p w14:paraId="78B288EC" w14:textId="77777777" w:rsidR="00163AFB" w:rsidRPr="00047124" w:rsidRDefault="00163AFB" w:rsidP="00163AFB">
            <w:pPr>
              <w:pStyle w:val="Akapitzlist"/>
              <w:numPr>
                <w:ilvl w:val="0"/>
                <w:numId w:val="11"/>
              </w:numPr>
              <w:ind w:left="342" w:hanging="3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Wszelkie dane przetwarzane na potrzeby rachunkowości oraz ze względów podatkowych przetwarzamy przez 5 lat liczonych od końca roku kalendarzowego, w którym powstał obowiązek podatkowy.</w:t>
            </w:r>
          </w:p>
          <w:p w14:paraId="743BC689" w14:textId="77777777" w:rsidR="00163AFB" w:rsidRPr="00047124" w:rsidRDefault="00163AFB" w:rsidP="002B0ED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Po upływie wyżej wymienionych okresów Państwa dane są usuwane lub w celu wypełnienia obowiązku prawnego w myśl art. 6 ust. 1 lit. c) RODO wynikającego z ustawy z dnia 14 lipca 1983 r. o narodowym zasobie archiwalnym i archiwach będą przetwarzane w celach archiwalnych przez czas przewidziany w tej ustawie.</w:t>
            </w:r>
          </w:p>
        </w:tc>
      </w:tr>
      <w:tr w:rsidR="00163AFB" w:rsidRPr="00047124" w14:paraId="6E5DECAE" w14:textId="77777777" w:rsidTr="002B0ED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shd w:val="clear" w:color="auto" w:fill="F2F2F2" w:themeFill="background1" w:themeFillShade="F2"/>
          </w:tcPr>
          <w:p w14:paraId="0A2B5563" w14:textId="77777777" w:rsidR="00163AFB" w:rsidRPr="00047124" w:rsidRDefault="00163AFB" w:rsidP="002B0ED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Czy podanie danych jest moim obowiązkiem?</w:t>
            </w:r>
          </w:p>
        </w:tc>
        <w:tc>
          <w:tcPr>
            <w:tcW w:w="8105" w:type="dxa"/>
            <w:gridSpan w:val="2"/>
            <w:shd w:val="clear" w:color="auto" w:fill="F2F2F2" w:themeFill="background1" w:themeFillShade="F2"/>
          </w:tcPr>
          <w:p w14:paraId="3B7764AC" w14:textId="77777777" w:rsidR="00163AFB" w:rsidRPr="00047124" w:rsidRDefault="00163AFB" w:rsidP="002B0EDB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Jeżeli podajecie nam Państwo swoje dane, odbywa się to na zasadzie dobrowolności. Niepodanie danych może jednak skutkować niemożnością zawarcia umowy, udzielenia odpowiedzi na Państwa zapytanie lub przekazania Państwu innych treści, o które nas prosicie.</w:t>
            </w:r>
          </w:p>
        </w:tc>
      </w:tr>
      <w:tr w:rsidR="00163AFB" w:rsidRPr="00047124" w14:paraId="58E4E48A" w14:textId="77777777" w:rsidTr="002B0E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shd w:val="clear" w:color="auto" w:fill="FFFFFF" w:themeFill="background1"/>
          </w:tcPr>
          <w:p w14:paraId="244DB304" w14:textId="77777777" w:rsidR="00163AFB" w:rsidRPr="00047124" w:rsidRDefault="00163AFB" w:rsidP="002B0ED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Jakie mam prawa?</w:t>
            </w:r>
          </w:p>
        </w:tc>
        <w:tc>
          <w:tcPr>
            <w:tcW w:w="8105" w:type="dxa"/>
            <w:gridSpan w:val="2"/>
            <w:shd w:val="clear" w:color="auto" w:fill="FFFFFF" w:themeFill="background1"/>
          </w:tcPr>
          <w:p w14:paraId="53D97831" w14:textId="77777777" w:rsidR="00163AFB" w:rsidRPr="00047124" w:rsidRDefault="00163AFB" w:rsidP="002B0ED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Jako administrator Państwa danych, zapewniamy Państwu prawo dostępu do Państwa danych, możecie je również Państwo sprostować, żądać ich usunięcia lub ograniczenia ich przetwarzania. Możecie także Państwo skorzystać z uprawnienia do złożenia wobec Administratora sprzeciwu wobec przetwarzania Państwa danych. Jeżeli chcecie Państwo skorzystać z któregokolwiek z tych uprawnień - skontaktujcie się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z nami telefonicznie, mailowo lub odwiedźcie nas. Informujemy także, że przysługuje Państwu prawo wniesienia skargi do Prezesa Urzędu Ochrony Danych Osobowych z siedzibą w Warszawie (00-193) przy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ul. Stawki 2, gdy uznają Państwo,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że przetwarzanie danych osobowych narusza przepisy prawa.</w:t>
            </w:r>
          </w:p>
        </w:tc>
      </w:tr>
      <w:tr w:rsidR="00163AFB" w:rsidRPr="00047124" w14:paraId="525DC498" w14:textId="77777777" w:rsidTr="002B0ED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shd w:val="clear" w:color="auto" w:fill="F2F2F2" w:themeFill="background1" w:themeFillShade="F2"/>
          </w:tcPr>
          <w:p w14:paraId="60205BD2" w14:textId="77777777" w:rsidR="00163AFB" w:rsidRPr="00047124" w:rsidRDefault="00163AFB" w:rsidP="002B0ED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Definicje i skróty</w:t>
            </w:r>
          </w:p>
        </w:tc>
        <w:tc>
          <w:tcPr>
            <w:tcW w:w="8105" w:type="dxa"/>
            <w:gridSpan w:val="2"/>
            <w:shd w:val="clear" w:color="auto" w:fill="F2F2F2" w:themeFill="background1" w:themeFillShade="F2"/>
          </w:tcPr>
          <w:p w14:paraId="546F7163" w14:textId="77777777" w:rsidR="00163AFB" w:rsidRPr="00047124" w:rsidRDefault="00163AFB" w:rsidP="002B0EDB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RODO - Rozporządzenie Parlamentu Europejskiego i Rady (UE) 2016/679 z dnia 27 kwietnia 2016 r.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 sprawie ochrony osób fizycznych w związku z przetwarzaniem danych osobowych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i w sprawie swobodnego przepływu takich danych oraz uchylenia dyrektywy 95/46/WE;</w:t>
            </w:r>
          </w:p>
        </w:tc>
      </w:tr>
    </w:tbl>
    <w:p w14:paraId="724BEF0E" w14:textId="77777777" w:rsidR="00163AFB" w:rsidRPr="0074633D" w:rsidRDefault="00163AFB" w:rsidP="00163AFB">
      <w:pPr>
        <w:pStyle w:val="Tytu"/>
        <w:spacing w:before="0" w:after="0" w:line="240" w:lineRule="auto"/>
        <w:rPr>
          <w:sz w:val="18"/>
          <w:szCs w:val="18"/>
        </w:rPr>
      </w:pPr>
    </w:p>
    <w:p w14:paraId="592B13BA" w14:textId="77777777" w:rsidR="00CB2E4E" w:rsidRPr="00163AFB" w:rsidRDefault="00CB2E4E" w:rsidP="00163AFB"/>
    <w:sectPr w:rsidR="00CB2E4E" w:rsidRPr="00163AFB" w:rsidSect="00047124">
      <w:headerReference w:type="default" r:id="rId8"/>
      <w:pgSz w:w="11906" w:h="16838"/>
      <w:pgMar w:top="1021" w:right="1021" w:bottom="1021" w:left="1021" w:header="39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6F582A" w14:textId="77777777" w:rsidR="00F811CB" w:rsidRDefault="00F811CB" w:rsidP="008677F1">
      <w:pPr>
        <w:spacing w:after="0" w:line="240" w:lineRule="auto"/>
      </w:pPr>
      <w:r>
        <w:separator/>
      </w:r>
    </w:p>
  </w:endnote>
  <w:endnote w:type="continuationSeparator" w:id="0">
    <w:p w14:paraId="4CF49FA2" w14:textId="77777777" w:rsidR="00F811CB" w:rsidRDefault="00F811CB" w:rsidP="00867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213F9" w14:textId="77777777" w:rsidR="00F811CB" w:rsidRDefault="00F811CB" w:rsidP="008677F1">
      <w:pPr>
        <w:spacing w:after="0" w:line="240" w:lineRule="auto"/>
      </w:pPr>
      <w:r>
        <w:separator/>
      </w:r>
    </w:p>
  </w:footnote>
  <w:footnote w:type="continuationSeparator" w:id="0">
    <w:p w14:paraId="315B9E67" w14:textId="77777777" w:rsidR="00F811CB" w:rsidRDefault="00F811CB" w:rsidP="008677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B3223" w14:textId="21914BA2" w:rsidR="004C6FA8" w:rsidRPr="004C6FA8" w:rsidRDefault="00A76367">
    <w:pPr>
      <w:pStyle w:val="Nagwek"/>
      <w:rPr>
        <w:rFonts w:ascii="Times New Roman" w:hAnsi="Times New Roman" w:cs="Times New Roman"/>
        <w:b/>
        <w:i/>
      </w:rPr>
    </w:pPr>
    <w:r>
      <w:rPr>
        <w:rFonts w:ascii="Times New Roman" w:hAnsi="Times New Roman" w:cs="Times New Roman"/>
        <w:b/>
        <w:lang w:eastAsia="ar-SA"/>
      </w:rPr>
      <w:t>ZP/BZLR/</w:t>
    </w:r>
    <w:r w:rsidR="00220BC7">
      <w:rPr>
        <w:rFonts w:ascii="Times New Roman" w:hAnsi="Times New Roman" w:cs="Times New Roman"/>
        <w:b/>
        <w:lang w:eastAsia="ar-SA"/>
      </w:rPr>
      <w:t>00</w:t>
    </w:r>
    <w:r w:rsidR="00FE40A9">
      <w:rPr>
        <w:rFonts w:ascii="Times New Roman" w:hAnsi="Times New Roman" w:cs="Times New Roman"/>
        <w:b/>
        <w:lang w:eastAsia="ar-SA"/>
      </w:rPr>
      <w:t>38</w:t>
    </w:r>
    <w:r>
      <w:rPr>
        <w:rFonts w:ascii="Times New Roman" w:hAnsi="Times New Roman" w:cs="Times New Roman"/>
        <w:b/>
        <w:lang w:eastAsia="ar-SA"/>
      </w:rPr>
      <w:t>/</w:t>
    </w:r>
    <w:r w:rsidR="00672B36">
      <w:rPr>
        <w:rFonts w:ascii="Times New Roman" w:hAnsi="Times New Roman" w:cs="Times New Roman"/>
        <w:b/>
        <w:lang w:eastAsia="ar-SA"/>
      </w:rPr>
      <w:t>202</w:t>
    </w:r>
    <w:r w:rsidR="00163AFB">
      <w:rPr>
        <w:rFonts w:ascii="Times New Roman" w:hAnsi="Times New Roman" w:cs="Times New Roman"/>
        <w:b/>
        <w:lang w:eastAsia="ar-SA"/>
      </w:rPr>
      <w:t>6</w:t>
    </w:r>
    <w:r w:rsidR="004C6FA8" w:rsidRPr="00BA2971">
      <w:rPr>
        <w:rFonts w:ascii="Times New Roman" w:hAnsi="Times New Roman" w:cs="Times New Roman"/>
        <w:b/>
      </w:rPr>
      <w:t xml:space="preserve">                                                                                 </w:t>
    </w:r>
    <w:r w:rsidR="009001D3">
      <w:rPr>
        <w:rFonts w:ascii="Times New Roman" w:hAnsi="Times New Roman" w:cs="Times New Roman"/>
        <w:b/>
      </w:rPr>
      <w:t xml:space="preserve">                          </w:t>
    </w:r>
    <w:r w:rsidR="00F55DDB">
      <w:rPr>
        <w:rFonts w:ascii="Times New Roman" w:hAnsi="Times New Roman" w:cs="Times New Roman"/>
        <w:b/>
        <w:i/>
      </w:rPr>
      <w:t xml:space="preserve">Załącznik nr </w:t>
    </w:r>
    <w:r w:rsidR="00776A73">
      <w:rPr>
        <w:rFonts w:ascii="Times New Roman" w:hAnsi="Times New Roman" w:cs="Times New Roman"/>
        <w:b/>
        <w:i/>
      </w:rPr>
      <w:t>4</w:t>
    </w:r>
    <w:r w:rsidR="004C6FA8" w:rsidRPr="004C6FA8">
      <w:rPr>
        <w:rFonts w:ascii="Times New Roman" w:hAnsi="Times New Roman" w:cs="Times New Roman"/>
        <w:b/>
        <w:i/>
      </w:rPr>
      <w:t xml:space="preserve"> do ZO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535F9"/>
    <w:multiLevelType w:val="hybridMultilevel"/>
    <w:tmpl w:val="E1DAEDBA"/>
    <w:lvl w:ilvl="0" w:tplc="0415000F">
      <w:start w:val="1"/>
      <w:numFmt w:val="decimal"/>
      <w:lvlText w:val="%1."/>
      <w:lvlJc w:val="left"/>
      <w:pPr>
        <w:ind w:left="898" w:hanging="360"/>
      </w:pPr>
    </w:lvl>
    <w:lvl w:ilvl="1" w:tplc="04150019" w:tentative="1">
      <w:start w:val="1"/>
      <w:numFmt w:val="lowerLetter"/>
      <w:lvlText w:val="%2."/>
      <w:lvlJc w:val="left"/>
      <w:pPr>
        <w:ind w:left="1618" w:hanging="360"/>
      </w:pPr>
    </w:lvl>
    <w:lvl w:ilvl="2" w:tplc="0415001B" w:tentative="1">
      <w:start w:val="1"/>
      <w:numFmt w:val="lowerRoman"/>
      <w:lvlText w:val="%3."/>
      <w:lvlJc w:val="right"/>
      <w:pPr>
        <w:ind w:left="2338" w:hanging="180"/>
      </w:pPr>
    </w:lvl>
    <w:lvl w:ilvl="3" w:tplc="0415000F" w:tentative="1">
      <w:start w:val="1"/>
      <w:numFmt w:val="decimal"/>
      <w:lvlText w:val="%4."/>
      <w:lvlJc w:val="left"/>
      <w:pPr>
        <w:ind w:left="3058" w:hanging="360"/>
      </w:pPr>
    </w:lvl>
    <w:lvl w:ilvl="4" w:tplc="04150019" w:tentative="1">
      <w:start w:val="1"/>
      <w:numFmt w:val="lowerLetter"/>
      <w:lvlText w:val="%5."/>
      <w:lvlJc w:val="left"/>
      <w:pPr>
        <w:ind w:left="3778" w:hanging="360"/>
      </w:pPr>
    </w:lvl>
    <w:lvl w:ilvl="5" w:tplc="0415001B" w:tentative="1">
      <w:start w:val="1"/>
      <w:numFmt w:val="lowerRoman"/>
      <w:lvlText w:val="%6."/>
      <w:lvlJc w:val="right"/>
      <w:pPr>
        <w:ind w:left="4498" w:hanging="180"/>
      </w:pPr>
    </w:lvl>
    <w:lvl w:ilvl="6" w:tplc="0415000F" w:tentative="1">
      <w:start w:val="1"/>
      <w:numFmt w:val="decimal"/>
      <w:lvlText w:val="%7."/>
      <w:lvlJc w:val="left"/>
      <w:pPr>
        <w:ind w:left="5218" w:hanging="360"/>
      </w:pPr>
    </w:lvl>
    <w:lvl w:ilvl="7" w:tplc="04150019" w:tentative="1">
      <w:start w:val="1"/>
      <w:numFmt w:val="lowerLetter"/>
      <w:lvlText w:val="%8."/>
      <w:lvlJc w:val="left"/>
      <w:pPr>
        <w:ind w:left="5938" w:hanging="360"/>
      </w:pPr>
    </w:lvl>
    <w:lvl w:ilvl="8" w:tplc="0415001B" w:tentative="1">
      <w:start w:val="1"/>
      <w:numFmt w:val="lowerRoman"/>
      <w:lvlText w:val="%9."/>
      <w:lvlJc w:val="right"/>
      <w:pPr>
        <w:ind w:left="6658" w:hanging="180"/>
      </w:pPr>
    </w:lvl>
  </w:abstractNum>
  <w:abstractNum w:abstractNumId="1" w15:restartNumberingAfterBreak="0">
    <w:nsid w:val="14220433"/>
    <w:multiLevelType w:val="hybridMultilevel"/>
    <w:tmpl w:val="5A5ABFC4"/>
    <w:lvl w:ilvl="0" w:tplc="9732E330">
      <w:numFmt w:val="bullet"/>
      <w:lvlText w:val="•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7E5B60"/>
    <w:multiLevelType w:val="hybridMultilevel"/>
    <w:tmpl w:val="7110D61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BB32B3"/>
    <w:multiLevelType w:val="hybridMultilevel"/>
    <w:tmpl w:val="6BEA4EC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137566"/>
    <w:multiLevelType w:val="multilevel"/>
    <w:tmpl w:val="1360BC86"/>
    <w:lvl w:ilvl="0">
      <w:start w:val="1"/>
      <w:numFmt w:val="decimal"/>
      <w:lvlText w:val="%1."/>
      <w:lvlJc w:val="left"/>
      <w:pPr>
        <w:tabs>
          <w:tab w:val="num" w:pos="-1832"/>
        </w:tabs>
        <w:ind w:left="-1832" w:hanging="360"/>
      </w:pPr>
    </w:lvl>
    <w:lvl w:ilvl="1" w:tentative="1">
      <w:start w:val="1"/>
      <w:numFmt w:val="decimal"/>
      <w:lvlText w:val="%2."/>
      <w:lvlJc w:val="left"/>
      <w:pPr>
        <w:tabs>
          <w:tab w:val="num" w:pos="-1112"/>
        </w:tabs>
        <w:ind w:left="-1112" w:hanging="360"/>
      </w:pPr>
    </w:lvl>
    <w:lvl w:ilvl="2" w:tentative="1">
      <w:start w:val="1"/>
      <w:numFmt w:val="decimal"/>
      <w:lvlText w:val="%3."/>
      <w:lvlJc w:val="left"/>
      <w:pPr>
        <w:tabs>
          <w:tab w:val="num" w:pos="-392"/>
        </w:tabs>
        <w:ind w:left="-392" w:hanging="360"/>
      </w:pPr>
    </w:lvl>
    <w:lvl w:ilvl="3" w:tentative="1">
      <w:start w:val="1"/>
      <w:numFmt w:val="decimal"/>
      <w:lvlText w:val="%4."/>
      <w:lvlJc w:val="left"/>
      <w:pPr>
        <w:tabs>
          <w:tab w:val="num" w:pos="328"/>
        </w:tabs>
        <w:ind w:left="328" w:hanging="360"/>
      </w:pPr>
    </w:lvl>
    <w:lvl w:ilvl="4" w:tentative="1">
      <w:start w:val="1"/>
      <w:numFmt w:val="decimal"/>
      <w:lvlText w:val="%5."/>
      <w:lvlJc w:val="left"/>
      <w:pPr>
        <w:tabs>
          <w:tab w:val="num" w:pos="1048"/>
        </w:tabs>
        <w:ind w:left="1048" w:hanging="360"/>
      </w:pPr>
    </w:lvl>
    <w:lvl w:ilvl="5" w:tentative="1">
      <w:start w:val="1"/>
      <w:numFmt w:val="decimal"/>
      <w:lvlText w:val="%6."/>
      <w:lvlJc w:val="left"/>
      <w:pPr>
        <w:tabs>
          <w:tab w:val="num" w:pos="1768"/>
        </w:tabs>
        <w:ind w:left="1768" w:hanging="360"/>
      </w:pPr>
    </w:lvl>
    <w:lvl w:ilvl="6" w:tentative="1">
      <w:start w:val="1"/>
      <w:numFmt w:val="decimal"/>
      <w:lvlText w:val="%7."/>
      <w:lvlJc w:val="left"/>
      <w:pPr>
        <w:tabs>
          <w:tab w:val="num" w:pos="2488"/>
        </w:tabs>
        <w:ind w:left="2488" w:hanging="360"/>
      </w:pPr>
    </w:lvl>
    <w:lvl w:ilvl="7" w:tentative="1">
      <w:start w:val="1"/>
      <w:numFmt w:val="decimal"/>
      <w:lvlText w:val="%8."/>
      <w:lvlJc w:val="left"/>
      <w:pPr>
        <w:tabs>
          <w:tab w:val="num" w:pos="3208"/>
        </w:tabs>
        <w:ind w:left="3208" w:hanging="360"/>
      </w:pPr>
    </w:lvl>
    <w:lvl w:ilvl="8" w:tentative="1">
      <w:start w:val="1"/>
      <w:numFmt w:val="decimal"/>
      <w:lvlText w:val="%9."/>
      <w:lvlJc w:val="left"/>
      <w:pPr>
        <w:tabs>
          <w:tab w:val="num" w:pos="3928"/>
        </w:tabs>
        <w:ind w:left="3928" w:hanging="360"/>
      </w:pPr>
    </w:lvl>
  </w:abstractNum>
  <w:abstractNum w:abstractNumId="5" w15:restartNumberingAfterBreak="0">
    <w:nsid w:val="3DF6503F"/>
    <w:multiLevelType w:val="hybridMultilevel"/>
    <w:tmpl w:val="7CC884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E73441"/>
    <w:multiLevelType w:val="hybridMultilevel"/>
    <w:tmpl w:val="A398661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5155CDD"/>
    <w:multiLevelType w:val="hybridMultilevel"/>
    <w:tmpl w:val="972CE9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CC6D57"/>
    <w:multiLevelType w:val="hybridMultilevel"/>
    <w:tmpl w:val="EE62CE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796338"/>
    <w:multiLevelType w:val="hybridMultilevel"/>
    <w:tmpl w:val="2C60AAAC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0" w15:restartNumberingAfterBreak="0">
    <w:nsid w:val="71DE19C7"/>
    <w:multiLevelType w:val="hybridMultilevel"/>
    <w:tmpl w:val="3F7835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1E3582"/>
    <w:multiLevelType w:val="hybridMultilevel"/>
    <w:tmpl w:val="E066553E"/>
    <w:lvl w:ilvl="0" w:tplc="9732E330">
      <w:numFmt w:val="bullet"/>
      <w:lvlText w:val="•"/>
      <w:lvlJc w:val="left"/>
      <w:pPr>
        <w:ind w:left="768" w:hanging="360"/>
      </w:pPr>
      <w:rPr>
        <w:rFonts w:ascii="Calibri" w:eastAsia="Times New Roman" w:hAnsi="Calibri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 w16cid:durableId="456602459">
    <w:abstractNumId w:val="4"/>
  </w:num>
  <w:num w:numId="2" w16cid:durableId="1026099449">
    <w:abstractNumId w:val="6"/>
  </w:num>
  <w:num w:numId="3" w16cid:durableId="116336314">
    <w:abstractNumId w:val="5"/>
  </w:num>
  <w:num w:numId="4" w16cid:durableId="102266847">
    <w:abstractNumId w:val="9"/>
  </w:num>
  <w:num w:numId="5" w16cid:durableId="554202077">
    <w:abstractNumId w:val="10"/>
  </w:num>
  <w:num w:numId="6" w16cid:durableId="1045982181">
    <w:abstractNumId w:val="7"/>
  </w:num>
  <w:num w:numId="7" w16cid:durableId="575210394">
    <w:abstractNumId w:val="1"/>
  </w:num>
  <w:num w:numId="8" w16cid:durableId="786199044">
    <w:abstractNumId w:val="11"/>
  </w:num>
  <w:num w:numId="9" w16cid:durableId="122697535">
    <w:abstractNumId w:val="2"/>
  </w:num>
  <w:num w:numId="10" w16cid:durableId="1828284824">
    <w:abstractNumId w:val="3"/>
  </w:num>
  <w:num w:numId="11" w16cid:durableId="1725257430">
    <w:abstractNumId w:val="0"/>
  </w:num>
  <w:num w:numId="12" w16cid:durableId="187978105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6631"/>
    <w:rsid w:val="000307F3"/>
    <w:rsid w:val="000363C5"/>
    <w:rsid w:val="00047124"/>
    <w:rsid w:val="00062D01"/>
    <w:rsid w:val="00092C22"/>
    <w:rsid w:val="000C2E8A"/>
    <w:rsid w:val="001316DE"/>
    <w:rsid w:val="001435A0"/>
    <w:rsid w:val="001623C9"/>
    <w:rsid w:val="00163AFB"/>
    <w:rsid w:val="001755A8"/>
    <w:rsid w:val="00181834"/>
    <w:rsid w:val="001B2875"/>
    <w:rsid w:val="001C2D29"/>
    <w:rsid w:val="001E5526"/>
    <w:rsid w:val="001F616A"/>
    <w:rsid w:val="002050AD"/>
    <w:rsid w:val="00220BC7"/>
    <w:rsid w:val="00221735"/>
    <w:rsid w:val="00225F6A"/>
    <w:rsid w:val="00245AE1"/>
    <w:rsid w:val="00266448"/>
    <w:rsid w:val="00266AAB"/>
    <w:rsid w:val="00266BDF"/>
    <w:rsid w:val="002D0E7C"/>
    <w:rsid w:val="002D10EF"/>
    <w:rsid w:val="002F5F02"/>
    <w:rsid w:val="00312F47"/>
    <w:rsid w:val="00331067"/>
    <w:rsid w:val="003471FB"/>
    <w:rsid w:val="00377636"/>
    <w:rsid w:val="00385A4B"/>
    <w:rsid w:val="004041D9"/>
    <w:rsid w:val="004443CD"/>
    <w:rsid w:val="00447568"/>
    <w:rsid w:val="00450AF9"/>
    <w:rsid w:val="00456144"/>
    <w:rsid w:val="00470204"/>
    <w:rsid w:val="004A2789"/>
    <w:rsid w:val="004C6FA8"/>
    <w:rsid w:val="004D16DE"/>
    <w:rsid w:val="004E7D39"/>
    <w:rsid w:val="004F62D0"/>
    <w:rsid w:val="00530B3D"/>
    <w:rsid w:val="00541D85"/>
    <w:rsid w:val="00571FB0"/>
    <w:rsid w:val="00583F97"/>
    <w:rsid w:val="005951A0"/>
    <w:rsid w:val="005967F7"/>
    <w:rsid w:val="005C4E2D"/>
    <w:rsid w:val="005E32E0"/>
    <w:rsid w:val="005F35AC"/>
    <w:rsid w:val="0061712B"/>
    <w:rsid w:val="00624E65"/>
    <w:rsid w:val="00624EF9"/>
    <w:rsid w:val="0065700D"/>
    <w:rsid w:val="006649C8"/>
    <w:rsid w:val="00672B36"/>
    <w:rsid w:val="00676631"/>
    <w:rsid w:val="006E754A"/>
    <w:rsid w:val="006E768E"/>
    <w:rsid w:val="006F678D"/>
    <w:rsid w:val="007222C6"/>
    <w:rsid w:val="00732A79"/>
    <w:rsid w:val="0074633D"/>
    <w:rsid w:val="007528E2"/>
    <w:rsid w:val="00756DCA"/>
    <w:rsid w:val="00776A73"/>
    <w:rsid w:val="007960FE"/>
    <w:rsid w:val="007B44EF"/>
    <w:rsid w:val="007E00CD"/>
    <w:rsid w:val="0080793B"/>
    <w:rsid w:val="00831FC4"/>
    <w:rsid w:val="008677F1"/>
    <w:rsid w:val="00877B00"/>
    <w:rsid w:val="00881798"/>
    <w:rsid w:val="00896431"/>
    <w:rsid w:val="008B12CD"/>
    <w:rsid w:val="008B57DA"/>
    <w:rsid w:val="008C1903"/>
    <w:rsid w:val="009001D3"/>
    <w:rsid w:val="00900C36"/>
    <w:rsid w:val="00901A84"/>
    <w:rsid w:val="0094023E"/>
    <w:rsid w:val="00943DE3"/>
    <w:rsid w:val="009461AF"/>
    <w:rsid w:val="009A1B94"/>
    <w:rsid w:val="009E1BF9"/>
    <w:rsid w:val="00A030AC"/>
    <w:rsid w:val="00A1155C"/>
    <w:rsid w:val="00A40F7B"/>
    <w:rsid w:val="00A76367"/>
    <w:rsid w:val="00A83706"/>
    <w:rsid w:val="00A93ADD"/>
    <w:rsid w:val="00AD5950"/>
    <w:rsid w:val="00AF26BC"/>
    <w:rsid w:val="00AF4D41"/>
    <w:rsid w:val="00AF538B"/>
    <w:rsid w:val="00B1754C"/>
    <w:rsid w:val="00B21E1B"/>
    <w:rsid w:val="00B35AD3"/>
    <w:rsid w:val="00B421D3"/>
    <w:rsid w:val="00B60D06"/>
    <w:rsid w:val="00B664C8"/>
    <w:rsid w:val="00B70F91"/>
    <w:rsid w:val="00B85493"/>
    <w:rsid w:val="00BA2971"/>
    <w:rsid w:val="00BD712E"/>
    <w:rsid w:val="00C267BF"/>
    <w:rsid w:val="00C53431"/>
    <w:rsid w:val="00C57150"/>
    <w:rsid w:val="00C76A4A"/>
    <w:rsid w:val="00CB128F"/>
    <w:rsid w:val="00CB2E4E"/>
    <w:rsid w:val="00CD485A"/>
    <w:rsid w:val="00CD75DE"/>
    <w:rsid w:val="00D258B0"/>
    <w:rsid w:val="00D25B4E"/>
    <w:rsid w:val="00D42F29"/>
    <w:rsid w:val="00D670C1"/>
    <w:rsid w:val="00D74ED8"/>
    <w:rsid w:val="00D872C8"/>
    <w:rsid w:val="00DB5BBC"/>
    <w:rsid w:val="00E00BA7"/>
    <w:rsid w:val="00E1341A"/>
    <w:rsid w:val="00E51071"/>
    <w:rsid w:val="00E611D9"/>
    <w:rsid w:val="00E615EB"/>
    <w:rsid w:val="00E75D21"/>
    <w:rsid w:val="00EA6047"/>
    <w:rsid w:val="00F13CD7"/>
    <w:rsid w:val="00F25F00"/>
    <w:rsid w:val="00F55DDB"/>
    <w:rsid w:val="00F57390"/>
    <w:rsid w:val="00F80B85"/>
    <w:rsid w:val="00F811CB"/>
    <w:rsid w:val="00F8543F"/>
    <w:rsid w:val="00F86AA7"/>
    <w:rsid w:val="00FA2BE3"/>
    <w:rsid w:val="00FA64CF"/>
    <w:rsid w:val="00FA72EA"/>
    <w:rsid w:val="00FB6FA6"/>
    <w:rsid w:val="00FE3D76"/>
    <w:rsid w:val="00FE4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851D9"/>
  <w15:docId w15:val="{0A918AD8-0C99-442E-AEA4-23B1995B7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15E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676631"/>
    <w:pPr>
      <w:spacing w:before="120" w:after="120" w:line="240" w:lineRule="atLeast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10"/>
    <w:rsid w:val="00676631"/>
    <w:rPr>
      <w:rFonts w:ascii="Times New Roman" w:eastAsia="Times New Roman" w:hAnsi="Times New Roman" w:cs="Times New Roman"/>
      <w:b/>
      <w:sz w:val="28"/>
      <w:szCs w:val="28"/>
    </w:rPr>
  </w:style>
  <w:style w:type="table" w:styleId="Tabela-Siatka">
    <w:name w:val="Table Grid"/>
    <w:basedOn w:val="Standardowy"/>
    <w:uiPriority w:val="59"/>
    <w:rsid w:val="006766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76631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534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5343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53431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34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3431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A1B9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A1B94"/>
    <w:rPr>
      <w:b/>
      <w:bCs/>
      <w:sz w:val="20"/>
      <w:szCs w:val="20"/>
    </w:rPr>
  </w:style>
  <w:style w:type="table" w:customStyle="1" w:styleId="redniasiatka11">
    <w:name w:val="Średnia siatka 11"/>
    <w:basedOn w:val="Standardowy"/>
    <w:uiPriority w:val="67"/>
    <w:rsid w:val="00F25F0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Jasnasiatka1">
    <w:name w:val="Jasna siatka1"/>
    <w:basedOn w:val="Standardowy"/>
    <w:uiPriority w:val="62"/>
    <w:rsid w:val="00B8549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vAlign w:val="center"/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Akapitzlist">
    <w:name w:val="List Paragraph"/>
    <w:basedOn w:val="Normalny"/>
    <w:uiPriority w:val="34"/>
    <w:qFormat/>
    <w:rsid w:val="00900C36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C57150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677F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77F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677F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31F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1FC4"/>
  </w:style>
  <w:style w:type="paragraph" w:styleId="Stopka">
    <w:name w:val="footer"/>
    <w:basedOn w:val="Normalny"/>
    <w:link w:val="StopkaZnak"/>
    <w:uiPriority w:val="99"/>
    <w:unhideWhenUsed/>
    <w:rsid w:val="00831F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31F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07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4CF323-2F12-41C2-98EF-DE5CCAE9C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963</Words>
  <Characters>5784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</dc:creator>
  <cp:lastModifiedBy>Katarzyna Gańczarczyk</cp:lastModifiedBy>
  <cp:revision>36</cp:revision>
  <cp:lastPrinted>2021-01-13T11:03:00Z</cp:lastPrinted>
  <dcterms:created xsi:type="dcterms:W3CDTF">2020-10-05T10:30:00Z</dcterms:created>
  <dcterms:modified xsi:type="dcterms:W3CDTF">2026-09-18T11:07:00Z</dcterms:modified>
</cp:coreProperties>
</file>